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1493A" w14:textId="77777777" w:rsidR="009B7BE0" w:rsidRPr="000C7FA4" w:rsidRDefault="009B7BE0" w:rsidP="009B7BE0">
      <w:pPr>
        <w:spacing w:after="0" w:line="240" w:lineRule="auto"/>
        <w:rPr>
          <w:rFonts w:ascii="Arial" w:hAnsi="Arial" w:cs="Arial"/>
        </w:rPr>
      </w:pPr>
      <w:r w:rsidRPr="000C7FA4">
        <w:rPr>
          <w:rFonts w:ascii="Arial" w:hAnsi="Arial" w:cs="Arial"/>
          <w:noProof/>
        </w:rPr>
        <w:drawing>
          <wp:inline distT="0" distB="0" distL="0" distR="0" wp14:anchorId="79E6C5A5" wp14:editId="25393784">
            <wp:extent cx="2705100" cy="571500"/>
            <wp:effectExtent l="0" t="0" r="0" b="0"/>
            <wp:docPr id="6" name="Picture 6" descr="DEP lef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 left-cmy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05100" cy="571500"/>
                    </a:xfrm>
                    <a:prstGeom prst="rect">
                      <a:avLst/>
                    </a:prstGeom>
                    <a:noFill/>
                    <a:ln>
                      <a:noFill/>
                    </a:ln>
                  </pic:spPr>
                </pic:pic>
              </a:graphicData>
            </a:graphic>
          </wp:inline>
        </w:drawing>
      </w:r>
      <w:r w:rsidRPr="000C7FA4">
        <w:rPr>
          <w:rFonts w:ascii="Arial" w:hAnsi="Arial" w:cs="Arial"/>
          <w:noProof/>
        </w:rPr>
        <w:drawing>
          <wp:inline distT="0" distB="0" distL="0" distR="0" wp14:anchorId="1F137E13" wp14:editId="49D85E71">
            <wp:extent cx="2571750" cy="5577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5583" cy="580247"/>
                    </a:xfrm>
                    <a:prstGeom prst="rect">
                      <a:avLst/>
                    </a:prstGeom>
                    <a:noFill/>
                    <a:ln>
                      <a:noFill/>
                    </a:ln>
                  </pic:spPr>
                </pic:pic>
              </a:graphicData>
            </a:graphic>
          </wp:inline>
        </w:drawing>
      </w:r>
    </w:p>
    <w:p w14:paraId="55733D2A" w14:textId="77777777" w:rsidR="009B7BE0" w:rsidRPr="000C7FA4" w:rsidRDefault="009B7BE0" w:rsidP="009B7BE0">
      <w:pPr>
        <w:spacing w:after="0" w:line="240" w:lineRule="auto"/>
        <w:rPr>
          <w:rFonts w:ascii="Arial" w:hAnsi="Arial" w:cs="Arial"/>
        </w:rPr>
      </w:pPr>
      <w:r w:rsidRPr="000C7FA4">
        <w:rPr>
          <w:rFonts w:ascii="Arial" w:hAnsi="Arial" w:cs="Arial"/>
          <w:noProof/>
        </w:rPr>
        <w:drawing>
          <wp:inline distT="0" distB="0" distL="0" distR="0" wp14:anchorId="0CABF018" wp14:editId="3B26706E">
            <wp:extent cx="2657475" cy="68026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9925" cy="698814"/>
                    </a:xfrm>
                    <a:prstGeom prst="rect">
                      <a:avLst/>
                    </a:prstGeom>
                    <a:noFill/>
                    <a:ln>
                      <a:noFill/>
                    </a:ln>
                  </pic:spPr>
                </pic:pic>
              </a:graphicData>
            </a:graphic>
          </wp:inline>
        </w:drawing>
      </w:r>
      <w:r w:rsidRPr="000C7FA4">
        <w:rPr>
          <w:rFonts w:ascii="Arial" w:hAnsi="Arial" w:cs="Arial"/>
          <w:noProof/>
        </w:rPr>
        <w:drawing>
          <wp:inline distT="0" distB="0" distL="0" distR="0" wp14:anchorId="4CB41024" wp14:editId="32DC094C">
            <wp:extent cx="2553891" cy="619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6915" cy="624707"/>
                    </a:xfrm>
                    <a:prstGeom prst="rect">
                      <a:avLst/>
                    </a:prstGeom>
                    <a:noFill/>
                    <a:ln>
                      <a:noFill/>
                    </a:ln>
                  </pic:spPr>
                </pic:pic>
              </a:graphicData>
            </a:graphic>
          </wp:inline>
        </w:drawing>
      </w:r>
    </w:p>
    <w:p w14:paraId="3D6DE747" w14:textId="6F4968F2" w:rsidR="00127E52" w:rsidRPr="000C7FA4" w:rsidRDefault="009B7BE0" w:rsidP="00880732">
      <w:pPr>
        <w:spacing w:after="0" w:line="240" w:lineRule="auto"/>
        <w:rPr>
          <w:rFonts w:ascii="Arial" w:hAnsi="Arial" w:cs="Arial"/>
        </w:rPr>
      </w:pPr>
      <w:r w:rsidRPr="000C7FA4">
        <w:rPr>
          <w:rFonts w:ascii="Arial" w:hAnsi="Arial" w:cs="Arial"/>
          <w:noProof/>
        </w:rPr>
        <w:drawing>
          <wp:inline distT="0" distB="0" distL="0" distR="0" wp14:anchorId="3E5D88BE" wp14:editId="2553BC96">
            <wp:extent cx="2571750" cy="814388"/>
            <wp:effectExtent l="0" t="0" r="0" b="5080"/>
            <wp:docPr id="5" name="Picture 5" descr="Wildlife on Wi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ldlife on WiF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7252" cy="825630"/>
                    </a:xfrm>
                    <a:prstGeom prst="rect">
                      <a:avLst/>
                    </a:prstGeom>
                    <a:noFill/>
                    <a:ln>
                      <a:noFill/>
                    </a:ln>
                  </pic:spPr>
                </pic:pic>
              </a:graphicData>
            </a:graphic>
          </wp:inline>
        </w:drawing>
      </w:r>
    </w:p>
    <w:p w14:paraId="3C4E6EB4" w14:textId="5D7A61C8" w:rsidR="00A412B2" w:rsidRPr="000C7FA4" w:rsidRDefault="00880732" w:rsidP="00880732">
      <w:pPr>
        <w:pStyle w:val="NormalWeb"/>
        <w:spacing w:before="0" w:beforeAutospacing="0" w:after="0" w:afterAutospacing="0"/>
        <w:rPr>
          <w:rFonts w:ascii="Arial" w:hAnsi="Arial" w:cs="Arial"/>
          <w:sz w:val="22"/>
          <w:szCs w:val="22"/>
        </w:rPr>
      </w:pPr>
      <w:r w:rsidRPr="000C7FA4">
        <w:rPr>
          <w:rFonts w:ascii="Arial" w:hAnsi="Arial" w:cs="Arial"/>
          <w:b/>
          <w:bCs/>
          <w:sz w:val="22"/>
          <w:szCs w:val="22"/>
        </w:rPr>
        <w:br/>
      </w:r>
      <w:r w:rsidR="00A412B2" w:rsidRPr="000C7FA4">
        <w:rPr>
          <w:rFonts w:ascii="Arial" w:hAnsi="Arial" w:cs="Arial"/>
          <w:b/>
          <w:bCs/>
          <w:sz w:val="22"/>
          <w:szCs w:val="22"/>
        </w:rPr>
        <w:t>FOR IMMEDIATE RELEASE</w:t>
      </w:r>
    </w:p>
    <w:p w14:paraId="27F9B60D" w14:textId="42A550B6" w:rsidR="00A412B2" w:rsidRPr="000C7FA4" w:rsidRDefault="00F34D47" w:rsidP="00880732">
      <w:pPr>
        <w:pStyle w:val="NormalWeb"/>
        <w:spacing w:before="0" w:beforeAutospacing="0" w:after="0" w:afterAutospacing="0"/>
        <w:rPr>
          <w:rFonts w:ascii="Arial" w:hAnsi="Arial" w:cs="Arial"/>
          <w:b/>
          <w:bCs/>
          <w:sz w:val="22"/>
          <w:szCs w:val="22"/>
        </w:rPr>
      </w:pPr>
      <w:r w:rsidRPr="000C7FA4">
        <w:rPr>
          <w:rFonts w:ascii="Arial" w:hAnsi="Arial" w:cs="Arial"/>
          <w:b/>
          <w:bCs/>
          <w:sz w:val="22"/>
          <w:szCs w:val="22"/>
        </w:rPr>
        <w:t>March 8</w:t>
      </w:r>
      <w:r w:rsidR="00253542" w:rsidRPr="000C7FA4">
        <w:rPr>
          <w:rFonts w:ascii="Arial" w:hAnsi="Arial" w:cs="Arial"/>
          <w:b/>
          <w:bCs/>
          <w:sz w:val="22"/>
          <w:szCs w:val="22"/>
        </w:rPr>
        <w:t xml:space="preserve">, </w:t>
      </w:r>
      <w:r w:rsidR="00B85C75" w:rsidRPr="000C7FA4">
        <w:rPr>
          <w:rFonts w:ascii="Arial" w:hAnsi="Arial" w:cs="Arial"/>
          <w:b/>
          <w:bCs/>
          <w:sz w:val="22"/>
          <w:szCs w:val="22"/>
        </w:rPr>
        <w:t>2022</w:t>
      </w:r>
    </w:p>
    <w:p w14:paraId="31C9CF37" w14:textId="77777777" w:rsidR="00A412B2" w:rsidRPr="000C7FA4" w:rsidRDefault="00A412B2" w:rsidP="00880732">
      <w:pPr>
        <w:spacing w:after="0" w:line="240" w:lineRule="auto"/>
        <w:rPr>
          <w:rFonts w:ascii="Arial" w:hAnsi="Arial" w:cs="Arial"/>
        </w:rPr>
      </w:pPr>
    </w:p>
    <w:p w14:paraId="261F3731" w14:textId="0AE6BF29" w:rsidR="00A412B2" w:rsidRPr="001C4C05" w:rsidRDefault="00032657" w:rsidP="00880732">
      <w:pPr>
        <w:spacing w:after="0" w:line="240" w:lineRule="auto"/>
        <w:jc w:val="center"/>
        <w:rPr>
          <w:rFonts w:ascii="Arial" w:hAnsi="Arial" w:cs="Arial"/>
          <w:b/>
          <w:sz w:val="28"/>
        </w:rPr>
      </w:pPr>
      <w:r w:rsidRPr="001C4C05">
        <w:rPr>
          <w:rFonts w:ascii="Arial" w:hAnsi="Arial" w:cs="Arial"/>
          <w:b/>
          <w:sz w:val="28"/>
        </w:rPr>
        <w:t xml:space="preserve">Pennsylvanians Encouraged to </w:t>
      </w:r>
      <w:r w:rsidR="00D36664" w:rsidRPr="001C4C05">
        <w:rPr>
          <w:rFonts w:ascii="Arial" w:hAnsi="Arial" w:cs="Arial"/>
          <w:b/>
          <w:sz w:val="28"/>
        </w:rPr>
        <w:t>Protect Themselves</w:t>
      </w:r>
      <w:r w:rsidR="002174FF" w:rsidRPr="001C4C05">
        <w:rPr>
          <w:rFonts w:ascii="Arial" w:hAnsi="Arial" w:cs="Arial"/>
          <w:b/>
          <w:sz w:val="28"/>
        </w:rPr>
        <w:t xml:space="preserve"> </w:t>
      </w:r>
      <w:r w:rsidR="00D636D8" w:rsidRPr="001C4C05">
        <w:rPr>
          <w:rFonts w:ascii="Arial" w:hAnsi="Arial" w:cs="Arial"/>
          <w:b/>
          <w:sz w:val="28"/>
        </w:rPr>
        <w:t>A</w:t>
      </w:r>
      <w:r w:rsidR="002174FF" w:rsidRPr="001C4C05">
        <w:rPr>
          <w:rFonts w:ascii="Arial" w:hAnsi="Arial" w:cs="Arial"/>
          <w:b/>
          <w:sz w:val="28"/>
        </w:rPr>
        <w:t xml:space="preserve">gainst Tick-Borne Diseases </w:t>
      </w:r>
      <w:r w:rsidR="00D36664" w:rsidRPr="001C4C05">
        <w:rPr>
          <w:rFonts w:ascii="Arial" w:hAnsi="Arial" w:cs="Arial"/>
          <w:b/>
          <w:sz w:val="28"/>
        </w:rPr>
        <w:t>When Venturing Outdoors</w:t>
      </w:r>
    </w:p>
    <w:p w14:paraId="16950DD9" w14:textId="2198A94F" w:rsidR="00A412B2" w:rsidRPr="000C7FA4" w:rsidRDefault="002174FF" w:rsidP="00880732">
      <w:pPr>
        <w:spacing w:after="0" w:line="240" w:lineRule="auto"/>
        <w:jc w:val="center"/>
        <w:rPr>
          <w:rFonts w:ascii="Arial" w:hAnsi="Arial" w:cs="Arial"/>
          <w:i/>
        </w:rPr>
      </w:pPr>
      <w:r w:rsidRPr="000C7FA4">
        <w:rPr>
          <w:rFonts w:ascii="Arial" w:hAnsi="Arial" w:cs="Arial"/>
          <w:i/>
        </w:rPr>
        <w:t>Deer Tick Virus</w:t>
      </w:r>
      <w:r w:rsidR="007C4239" w:rsidRPr="000C7FA4">
        <w:rPr>
          <w:rFonts w:ascii="Arial" w:hAnsi="Arial" w:cs="Arial"/>
          <w:i/>
        </w:rPr>
        <w:t xml:space="preserve"> in ticks</w:t>
      </w:r>
      <w:r w:rsidRPr="000C7FA4">
        <w:rPr>
          <w:rFonts w:ascii="Arial" w:hAnsi="Arial" w:cs="Arial"/>
          <w:i/>
        </w:rPr>
        <w:t xml:space="preserve"> detected at high levels in </w:t>
      </w:r>
      <w:r w:rsidR="00654EAD" w:rsidRPr="000C7FA4">
        <w:rPr>
          <w:rFonts w:ascii="Arial" w:hAnsi="Arial" w:cs="Arial"/>
          <w:i/>
        </w:rPr>
        <w:t xml:space="preserve">additional </w:t>
      </w:r>
      <w:r w:rsidRPr="000C7FA4">
        <w:rPr>
          <w:rFonts w:ascii="Arial" w:hAnsi="Arial" w:cs="Arial"/>
          <w:i/>
        </w:rPr>
        <w:t xml:space="preserve">locations </w:t>
      </w:r>
      <w:r w:rsidR="00D636D8" w:rsidRPr="000C7FA4">
        <w:rPr>
          <w:rFonts w:ascii="Arial" w:hAnsi="Arial" w:cs="Arial"/>
          <w:i/>
        </w:rPr>
        <w:t>around Pennsylvani</w:t>
      </w:r>
      <w:r w:rsidR="00654EAD" w:rsidRPr="000C7FA4">
        <w:rPr>
          <w:rFonts w:ascii="Arial" w:hAnsi="Arial" w:cs="Arial"/>
          <w:i/>
        </w:rPr>
        <w:t>a</w:t>
      </w:r>
    </w:p>
    <w:p w14:paraId="3A0DFFEA" w14:textId="77777777" w:rsidR="00405BE8" w:rsidRPr="000C7FA4" w:rsidRDefault="00405BE8" w:rsidP="001C4C05">
      <w:pPr>
        <w:spacing w:after="0" w:line="240" w:lineRule="auto"/>
        <w:rPr>
          <w:rFonts w:ascii="Arial" w:hAnsi="Arial" w:cs="Arial"/>
          <w:iCs/>
        </w:rPr>
      </w:pPr>
    </w:p>
    <w:p w14:paraId="17B383F4" w14:textId="0524184C" w:rsidR="00F3293F" w:rsidRPr="001C4C05" w:rsidRDefault="002416EF" w:rsidP="001C4C05">
      <w:pPr>
        <w:spacing w:after="0" w:line="240" w:lineRule="auto"/>
        <w:rPr>
          <w:rFonts w:ascii="Arial" w:hAnsi="Arial" w:cs="Arial"/>
          <w:bCs/>
        </w:rPr>
      </w:pPr>
      <w:r w:rsidRPr="001C4C05">
        <w:rPr>
          <w:rFonts w:ascii="Arial" w:hAnsi="Arial" w:cs="Arial"/>
          <w:b/>
        </w:rPr>
        <w:t>Harrisburg</w:t>
      </w:r>
      <w:r w:rsidR="00880732" w:rsidRPr="001C4C05">
        <w:rPr>
          <w:rFonts w:ascii="Arial" w:hAnsi="Arial" w:cs="Arial"/>
          <w:b/>
        </w:rPr>
        <w:t>, PA</w:t>
      </w:r>
      <w:r w:rsidRPr="001C4C05">
        <w:rPr>
          <w:rFonts w:ascii="Arial" w:hAnsi="Arial" w:cs="Arial"/>
          <w:b/>
        </w:rPr>
        <w:t xml:space="preserve"> </w:t>
      </w:r>
      <w:r w:rsidR="00AA7051" w:rsidRPr="001C4C05">
        <w:rPr>
          <w:rFonts w:ascii="Arial" w:hAnsi="Arial" w:cs="Arial"/>
        </w:rPr>
        <w:t>–</w:t>
      </w:r>
      <w:r w:rsidRPr="001C4C05">
        <w:rPr>
          <w:rFonts w:ascii="Arial" w:hAnsi="Arial" w:cs="Arial"/>
          <w:b/>
        </w:rPr>
        <w:t xml:space="preserve"> </w:t>
      </w:r>
      <w:r w:rsidR="00183280" w:rsidRPr="001C4C05">
        <w:rPr>
          <w:rFonts w:ascii="Arial" w:hAnsi="Arial" w:cs="Arial"/>
          <w:bCs/>
        </w:rPr>
        <w:t>Penn</w:t>
      </w:r>
      <w:r w:rsidR="001C4C05" w:rsidRPr="001C4C05">
        <w:rPr>
          <w:rFonts w:ascii="Arial" w:hAnsi="Arial" w:cs="Arial"/>
          <w:bCs/>
        </w:rPr>
        <w:t>s</w:t>
      </w:r>
      <w:r w:rsidR="00183280" w:rsidRPr="001C4C05">
        <w:rPr>
          <w:rFonts w:ascii="Arial" w:hAnsi="Arial" w:cs="Arial"/>
          <w:bCs/>
        </w:rPr>
        <w:t xml:space="preserve">ylvanians </w:t>
      </w:r>
      <w:r w:rsidR="00461415" w:rsidRPr="001C4C05">
        <w:rPr>
          <w:rFonts w:ascii="Arial" w:hAnsi="Arial" w:cs="Arial"/>
          <w:bCs/>
        </w:rPr>
        <w:t>experiencing “spring fever</w:t>
      </w:r>
      <w:r w:rsidR="001B109F" w:rsidRPr="001C4C05">
        <w:rPr>
          <w:rFonts w:ascii="Arial" w:hAnsi="Arial" w:cs="Arial"/>
          <w:bCs/>
        </w:rPr>
        <w:t>,</w:t>
      </w:r>
      <w:r w:rsidR="00461415" w:rsidRPr="001C4C05">
        <w:rPr>
          <w:rFonts w:ascii="Arial" w:hAnsi="Arial" w:cs="Arial"/>
          <w:bCs/>
        </w:rPr>
        <w:t>” th</w:t>
      </w:r>
      <w:r w:rsidR="00031E2E" w:rsidRPr="001C4C05">
        <w:rPr>
          <w:rFonts w:ascii="Arial" w:hAnsi="Arial" w:cs="Arial"/>
          <w:bCs/>
        </w:rPr>
        <w:t>at</w:t>
      </w:r>
      <w:r w:rsidR="00461415" w:rsidRPr="001C4C05">
        <w:rPr>
          <w:rFonts w:ascii="Arial" w:hAnsi="Arial" w:cs="Arial"/>
          <w:bCs/>
        </w:rPr>
        <w:t xml:space="preserve"> </w:t>
      </w:r>
      <w:r w:rsidR="001B109F" w:rsidRPr="001C4C05">
        <w:rPr>
          <w:rFonts w:ascii="Arial" w:hAnsi="Arial" w:cs="Arial"/>
          <w:bCs/>
        </w:rPr>
        <w:t>perennial</w:t>
      </w:r>
      <w:r w:rsidR="004D7D2D" w:rsidRPr="001C4C05">
        <w:rPr>
          <w:rFonts w:ascii="Arial" w:hAnsi="Arial" w:cs="Arial"/>
          <w:bCs/>
        </w:rPr>
        <w:t xml:space="preserve"> </w:t>
      </w:r>
      <w:r w:rsidR="00461415" w:rsidRPr="001C4C05">
        <w:rPr>
          <w:rFonts w:ascii="Arial" w:hAnsi="Arial" w:cs="Arial"/>
          <w:bCs/>
        </w:rPr>
        <w:t>urge to venture</w:t>
      </w:r>
      <w:r w:rsidR="002E1387" w:rsidRPr="001C4C05">
        <w:rPr>
          <w:rFonts w:ascii="Arial" w:hAnsi="Arial" w:cs="Arial"/>
          <w:bCs/>
        </w:rPr>
        <w:t xml:space="preserve"> outdoors</w:t>
      </w:r>
      <w:r w:rsidR="000C3F9A" w:rsidRPr="001C4C05">
        <w:rPr>
          <w:rFonts w:ascii="Arial" w:hAnsi="Arial" w:cs="Arial"/>
          <w:bCs/>
        </w:rPr>
        <w:t xml:space="preserve"> to </w:t>
      </w:r>
      <w:r w:rsidR="00422BE0" w:rsidRPr="001C4C05">
        <w:rPr>
          <w:rFonts w:ascii="Arial" w:hAnsi="Arial" w:cs="Arial"/>
          <w:bCs/>
        </w:rPr>
        <w:t>hike, hunt, fish and explore</w:t>
      </w:r>
      <w:r w:rsidR="001B109F" w:rsidRPr="001C4C05">
        <w:rPr>
          <w:rFonts w:ascii="Arial" w:hAnsi="Arial" w:cs="Arial"/>
          <w:bCs/>
        </w:rPr>
        <w:t>,</w:t>
      </w:r>
      <w:r w:rsidR="00183280" w:rsidRPr="001C4C05">
        <w:rPr>
          <w:rFonts w:ascii="Arial" w:hAnsi="Arial" w:cs="Arial"/>
          <w:bCs/>
        </w:rPr>
        <w:t xml:space="preserve"> </w:t>
      </w:r>
      <w:r w:rsidR="00F3293F" w:rsidRPr="001C4C05">
        <w:rPr>
          <w:rFonts w:ascii="Arial" w:hAnsi="Arial" w:cs="Arial"/>
          <w:bCs/>
        </w:rPr>
        <w:t>should</w:t>
      </w:r>
      <w:r w:rsidR="002E1387" w:rsidRPr="001C4C05">
        <w:rPr>
          <w:rFonts w:ascii="Arial" w:hAnsi="Arial" w:cs="Arial"/>
          <w:bCs/>
        </w:rPr>
        <w:t xml:space="preserve"> plan</w:t>
      </w:r>
      <w:r w:rsidR="00461415" w:rsidRPr="001C4C05">
        <w:rPr>
          <w:rFonts w:ascii="Arial" w:hAnsi="Arial" w:cs="Arial"/>
          <w:bCs/>
        </w:rPr>
        <w:t xml:space="preserve"> now</w:t>
      </w:r>
      <w:r w:rsidR="002E1387" w:rsidRPr="001C4C05">
        <w:rPr>
          <w:rFonts w:ascii="Arial" w:hAnsi="Arial" w:cs="Arial"/>
          <w:bCs/>
        </w:rPr>
        <w:t xml:space="preserve"> to</w:t>
      </w:r>
      <w:r w:rsidR="00F3293F" w:rsidRPr="001C4C05">
        <w:rPr>
          <w:rFonts w:ascii="Arial" w:hAnsi="Arial" w:cs="Arial"/>
          <w:bCs/>
        </w:rPr>
        <w:t xml:space="preserve"> </w:t>
      </w:r>
      <w:r w:rsidR="00772A22" w:rsidRPr="001C4C05">
        <w:rPr>
          <w:rFonts w:ascii="Arial" w:hAnsi="Arial" w:cs="Arial"/>
          <w:bCs/>
        </w:rPr>
        <w:t>protect themselves and their families against potentially serious tick-borne diseases</w:t>
      </w:r>
      <w:r w:rsidR="00422BE0" w:rsidRPr="001C4C05">
        <w:rPr>
          <w:rFonts w:ascii="Arial" w:hAnsi="Arial" w:cs="Arial"/>
          <w:bCs/>
        </w:rPr>
        <w:t>—i</w:t>
      </w:r>
      <w:r w:rsidR="002E1387" w:rsidRPr="001C4C05">
        <w:rPr>
          <w:rFonts w:ascii="Arial" w:hAnsi="Arial" w:cs="Arial"/>
          <w:bCs/>
        </w:rPr>
        <w:t xml:space="preserve">ncluding </w:t>
      </w:r>
      <w:r w:rsidR="007C4239" w:rsidRPr="001C4C05">
        <w:rPr>
          <w:rFonts w:ascii="Arial" w:hAnsi="Arial" w:cs="Arial"/>
          <w:bCs/>
        </w:rPr>
        <w:t xml:space="preserve">Lyme disease and </w:t>
      </w:r>
      <w:r w:rsidR="002E1387" w:rsidRPr="001C4C05">
        <w:rPr>
          <w:rFonts w:ascii="Arial" w:hAnsi="Arial" w:cs="Arial"/>
          <w:bCs/>
        </w:rPr>
        <w:t xml:space="preserve">the rare but dangerous Deer Tick Virus (DTV), which has been found </w:t>
      </w:r>
      <w:r w:rsidR="007C4239" w:rsidRPr="001C4C05">
        <w:rPr>
          <w:rFonts w:ascii="Arial" w:hAnsi="Arial" w:cs="Arial"/>
          <w:bCs/>
        </w:rPr>
        <w:t xml:space="preserve">in ticks </w:t>
      </w:r>
      <w:r w:rsidR="002E1387" w:rsidRPr="001C4C05">
        <w:rPr>
          <w:rFonts w:ascii="Arial" w:hAnsi="Arial" w:cs="Arial"/>
          <w:bCs/>
        </w:rPr>
        <w:t xml:space="preserve">at high levels </w:t>
      </w:r>
      <w:r w:rsidR="004D7D2D" w:rsidRPr="001C4C05">
        <w:rPr>
          <w:rFonts w:ascii="Arial" w:hAnsi="Arial" w:cs="Arial"/>
          <w:bCs/>
        </w:rPr>
        <w:t xml:space="preserve">for the first time </w:t>
      </w:r>
      <w:r w:rsidR="002E1387" w:rsidRPr="001C4C05">
        <w:rPr>
          <w:rFonts w:ascii="Arial" w:hAnsi="Arial" w:cs="Arial"/>
          <w:bCs/>
        </w:rPr>
        <w:t>in multiple locations around the state</w:t>
      </w:r>
      <w:r w:rsidR="00772A22" w:rsidRPr="001C4C05">
        <w:rPr>
          <w:rFonts w:ascii="Arial" w:hAnsi="Arial" w:cs="Arial"/>
          <w:bCs/>
        </w:rPr>
        <w:t xml:space="preserve">.  </w:t>
      </w:r>
      <w:r w:rsidR="00F3293F" w:rsidRPr="001C4C05">
        <w:rPr>
          <w:rFonts w:ascii="Arial" w:hAnsi="Arial" w:cs="Arial"/>
          <w:bCs/>
        </w:rPr>
        <w:t xml:space="preserve">  </w:t>
      </w:r>
    </w:p>
    <w:p w14:paraId="305855CD" w14:textId="77777777" w:rsidR="00F3293F" w:rsidRPr="001C4C05" w:rsidRDefault="00F3293F" w:rsidP="001C4C05">
      <w:pPr>
        <w:spacing w:after="0" w:line="240" w:lineRule="auto"/>
        <w:rPr>
          <w:rFonts w:ascii="Arial" w:hAnsi="Arial" w:cs="Arial"/>
          <w:bCs/>
        </w:rPr>
      </w:pPr>
    </w:p>
    <w:p w14:paraId="3A75976B" w14:textId="4F8F28B3" w:rsidR="00EF12EE" w:rsidRPr="001C4C05" w:rsidRDefault="00461415" w:rsidP="001C4C05">
      <w:pPr>
        <w:spacing w:after="0" w:line="240" w:lineRule="auto"/>
        <w:rPr>
          <w:rFonts w:ascii="Arial" w:hAnsi="Arial" w:cs="Arial"/>
          <w:bCs/>
        </w:rPr>
      </w:pPr>
      <w:r w:rsidRPr="001C4C05">
        <w:rPr>
          <w:rFonts w:ascii="Arial" w:hAnsi="Arial" w:cs="Arial"/>
          <w:bCs/>
        </w:rPr>
        <w:t>“</w:t>
      </w:r>
      <w:r w:rsidR="00F94824" w:rsidRPr="001C4C05">
        <w:rPr>
          <w:rFonts w:ascii="Arial" w:hAnsi="Arial" w:cs="Arial"/>
          <w:bCs/>
        </w:rPr>
        <w:t xml:space="preserve">Lyme Disease </w:t>
      </w:r>
      <w:r w:rsidR="004D7D2D" w:rsidRPr="001C4C05">
        <w:rPr>
          <w:rFonts w:ascii="Arial" w:hAnsi="Arial" w:cs="Arial"/>
          <w:bCs/>
        </w:rPr>
        <w:t>has been</w:t>
      </w:r>
      <w:r w:rsidR="00F94824" w:rsidRPr="001C4C05">
        <w:rPr>
          <w:rFonts w:ascii="Arial" w:hAnsi="Arial" w:cs="Arial"/>
          <w:bCs/>
        </w:rPr>
        <w:t xml:space="preserve"> present in all 67 counties</w:t>
      </w:r>
      <w:r w:rsidR="004D7D2D" w:rsidRPr="001C4C05">
        <w:rPr>
          <w:rFonts w:ascii="Arial" w:hAnsi="Arial" w:cs="Arial"/>
          <w:bCs/>
        </w:rPr>
        <w:t xml:space="preserve"> for some time</w:t>
      </w:r>
      <w:r w:rsidR="00F94824" w:rsidRPr="001C4C05">
        <w:rPr>
          <w:rFonts w:ascii="Arial" w:hAnsi="Arial" w:cs="Arial"/>
          <w:bCs/>
        </w:rPr>
        <w:t xml:space="preserve">, and </w:t>
      </w:r>
      <w:r w:rsidR="00944198" w:rsidRPr="001C4C05">
        <w:rPr>
          <w:rFonts w:ascii="Arial" w:hAnsi="Arial" w:cs="Arial"/>
          <w:bCs/>
        </w:rPr>
        <w:t xml:space="preserve">unfortunately, </w:t>
      </w:r>
      <w:r w:rsidR="00F94824" w:rsidRPr="001C4C05">
        <w:rPr>
          <w:rFonts w:ascii="Arial" w:hAnsi="Arial" w:cs="Arial"/>
          <w:bCs/>
        </w:rPr>
        <w:t xml:space="preserve">the prevalence of </w:t>
      </w:r>
      <w:r w:rsidR="000245A4" w:rsidRPr="001C4C05">
        <w:rPr>
          <w:rFonts w:ascii="Arial" w:hAnsi="Arial" w:cs="Arial"/>
          <w:bCs/>
        </w:rPr>
        <w:t xml:space="preserve">the very serious </w:t>
      </w:r>
      <w:r w:rsidR="00304CD5" w:rsidRPr="001C4C05">
        <w:rPr>
          <w:rFonts w:ascii="Arial" w:hAnsi="Arial" w:cs="Arial"/>
          <w:bCs/>
        </w:rPr>
        <w:t>Deer Tick Virus appears to be increasing</w:t>
      </w:r>
      <w:r w:rsidR="000C7FA4" w:rsidRPr="001C4C05">
        <w:rPr>
          <w:rFonts w:ascii="Arial" w:hAnsi="Arial" w:cs="Arial"/>
          <w:bCs/>
        </w:rPr>
        <w:t xml:space="preserve"> in some tick populations</w:t>
      </w:r>
      <w:r w:rsidRPr="001C4C05">
        <w:rPr>
          <w:rFonts w:ascii="Arial" w:hAnsi="Arial" w:cs="Arial"/>
          <w:bCs/>
        </w:rPr>
        <w:t xml:space="preserve">,” said </w:t>
      </w:r>
      <w:r w:rsidR="00304CD5" w:rsidRPr="001C4C05">
        <w:rPr>
          <w:rFonts w:ascii="Arial" w:hAnsi="Arial" w:cs="Arial"/>
          <w:bCs/>
        </w:rPr>
        <w:t>DEP Secretary Patrick McDonnell.</w:t>
      </w:r>
      <w:r w:rsidR="000C3F9A" w:rsidRPr="001C4C05">
        <w:rPr>
          <w:rFonts w:ascii="Arial" w:hAnsi="Arial" w:cs="Arial"/>
          <w:bCs/>
        </w:rPr>
        <w:t xml:space="preserve"> </w:t>
      </w:r>
    </w:p>
    <w:p w14:paraId="1FBCDCC6" w14:textId="77777777" w:rsidR="00EF12EE" w:rsidRPr="001C4C05" w:rsidRDefault="00EF12EE" w:rsidP="001C4C05">
      <w:pPr>
        <w:spacing w:after="0" w:line="240" w:lineRule="auto"/>
        <w:rPr>
          <w:rFonts w:ascii="Arial" w:hAnsi="Arial" w:cs="Arial"/>
          <w:bCs/>
        </w:rPr>
      </w:pPr>
    </w:p>
    <w:p w14:paraId="2895DE99" w14:textId="4AFF5B5A" w:rsidR="00461415" w:rsidRPr="001C4C05" w:rsidRDefault="00304CD5" w:rsidP="001C4C05">
      <w:pPr>
        <w:spacing w:after="0" w:line="240" w:lineRule="auto"/>
        <w:rPr>
          <w:rFonts w:ascii="Arial" w:hAnsi="Arial" w:cs="Arial"/>
          <w:bCs/>
        </w:rPr>
      </w:pPr>
      <w:r w:rsidRPr="001C4C05">
        <w:rPr>
          <w:rFonts w:ascii="Arial" w:hAnsi="Arial" w:cs="Arial"/>
          <w:bCs/>
        </w:rPr>
        <w:t>“</w:t>
      </w:r>
      <w:r w:rsidR="00C32767" w:rsidRPr="001C4C05">
        <w:rPr>
          <w:rFonts w:ascii="Arial" w:hAnsi="Arial" w:cs="Arial"/>
          <w:bCs/>
        </w:rPr>
        <w:t xml:space="preserve">Pennsylvanians should learn about the threats posed by tick-borne diseases and </w:t>
      </w:r>
      <w:r w:rsidR="000245A4" w:rsidRPr="001C4C05">
        <w:rPr>
          <w:rFonts w:ascii="Arial" w:hAnsi="Arial" w:cs="Arial"/>
          <w:bCs/>
        </w:rPr>
        <w:t>take commonsense precautions so they can enjoy our abundant natural resources</w:t>
      </w:r>
      <w:r w:rsidR="00BA4325" w:rsidRPr="001C4C05">
        <w:rPr>
          <w:rFonts w:ascii="Arial" w:hAnsi="Arial" w:cs="Arial"/>
          <w:bCs/>
        </w:rPr>
        <w:t>—</w:t>
      </w:r>
      <w:r w:rsidR="00F77AB6" w:rsidRPr="001C4C05">
        <w:rPr>
          <w:rFonts w:ascii="Arial" w:hAnsi="Arial" w:cs="Arial"/>
          <w:bCs/>
        </w:rPr>
        <w:t>and the</w:t>
      </w:r>
      <w:r w:rsidR="00031E2E" w:rsidRPr="001C4C05">
        <w:rPr>
          <w:rFonts w:ascii="Arial" w:hAnsi="Arial" w:cs="Arial"/>
          <w:bCs/>
        </w:rPr>
        <w:t xml:space="preserve"> </w:t>
      </w:r>
      <w:r w:rsidR="00845F57" w:rsidRPr="001C4C05">
        <w:rPr>
          <w:rFonts w:ascii="Arial" w:hAnsi="Arial" w:cs="Arial"/>
          <w:bCs/>
        </w:rPr>
        <w:t xml:space="preserve">many </w:t>
      </w:r>
      <w:r w:rsidR="00BA4325" w:rsidRPr="001C4C05">
        <w:rPr>
          <w:rFonts w:ascii="Arial" w:hAnsi="Arial" w:cs="Arial"/>
          <w:bCs/>
        </w:rPr>
        <w:t>wonderful</w:t>
      </w:r>
      <w:r w:rsidR="00F77AB6" w:rsidRPr="001C4C05">
        <w:rPr>
          <w:rFonts w:ascii="Arial" w:hAnsi="Arial" w:cs="Arial"/>
          <w:bCs/>
        </w:rPr>
        <w:t xml:space="preserve"> </w:t>
      </w:r>
      <w:r w:rsidR="00BA4325" w:rsidRPr="001C4C05">
        <w:rPr>
          <w:rFonts w:ascii="Arial" w:hAnsi="Arial" w:cs="Arial"/>
          <w:bCs/>
        </w:rPr>
        <w:t xml:space="preserve">physical and mental </w:t>
      </w:r>
      <w:r w:rsidR="00F77AB6" w:rsidRPr="001C4C05">
        <w:rPr>
          <w:rFonts w:ascii="Arial" w:hAnsi="Arial" w:cs="Arial"/>
          <w:bCs/>
        </w:rPr>
        <w:t xml:space="preserve">health benefits </w:t>
      </w:r>
      <w:r w:rsidR="00031E2E" w:rsidRPr="001C4C05">
        <w:rPr>
          <w:rFonts w:ascii="Arial" w:hAnsi="Arial" w:cs="Arial"/>
          <w:bCs/>
        </w:rPr>
        <w:t>of outdoor recreation</w:t>
      </w:r>
      <w:r w:rsidR="00BA4325" w:rsidRPr="001C4C05">
        <w:rPr>
          <w:rFonts w:ascii="Arial" w:hAnsi="Arial" w:cs="Arial"/>
          <w:bCs/>
        </w:rPr>
        <w:t>—</w:t>
      </w:r>
      <w:r w:rsidR="00F77AB6" w:rsidRPr="001C4C05">
        <w:rPr>
          <w:rFonts w:ascii="Arial" w:hAnsi="Arial" w:cs="Arial"/>
          <w:bCs/>
        </w:rPr>
        <w:t>as</w:t>
      </w:r>
      <w:r w:rsidR="000245A4" w:rsidRPr="001C4C05">
        <w:rPr>
          <w:rFonts w:ascii="Arial" w:hAnsi="Arial" w:cs="Arial"/>
          <w:bCs/>
        </w:rPr>
        <w:t xml:space="preserve"> safely</w:t>
      </w:r>
      <w:r w:rsidR="00F77AB6" w:rsidRPr="001C4C05">
        <w:rPr>
          <w:rFonts w:ascii="Arial" w:hAnsi="Arial" w:cs="Arial"/>
          <w:bCs/>
        </w:rPr>
        <w:t xml:space="preserve"> as possible</w:t>
      </w:r>
      <w:r w:rsidR="00EF12EE" w:rsidRPr="001C4C05">
        <w:rPr>
          <w:rFonts w:ascii="Arial" w:hAnsi="Arial" w:cs="Arial"/>
          <w:bCs/>
        </w:rPr>
        <w:t>,</w:t>
      </w:r>
      <w:r w:rsidR="000245A4" w:rsidRPr="001C4C05">
        <w:rPr>
          <w:rFonts w:ascii="Arial" w:hAnsi="Arial" w:cs="Arial"/>
          <w:bCs/>
        </w:rPr>
        <w:t>”</w:t>
      </w:r>
      <w:r w:rsidR="00EF12EE" w:rsidRPr="001C4C05">
        <w:rPr>
          <w:rFonts w:ascii="Arial" w:hAnsi="Arial" w:cs="Arial"/>
          <w:bCs/>
        </w:rPr>
        <w:t xml:space="preserve"> said </w:t>
      </w:r>
      <w:r w:rsidR="001B109F" w:rsidRPr="001C4C05">
        <w:rPr>
          <w:rFonts w:ascii="Arial" w:hAnsi="Arial" w:cs="Arial"/>
          <w:bCs/>
        </w:rPr>
        <w:t>Pennsylvania Department of Conservation and Natural Resources</w:t>
      </w:r>
      <w:r w:rsidR="00EF12EE" w:rsidRPr="001C4C05">
        <w:rPr>
          <w:rFonts w:ascii="Arial" w:hAnsi="Arial" w:cs="Arial"/>
          <w:bCs/>
        </w:rPr>
        <w:t xml:space="preserve"> Secretary Cindy Adams Dunn.</w:t>
      </w:r>
      <w:r w:rsidR="000245A4" w:rsidRPr="001C4C05">
        <w:rPr>
          <w:rFonts w:ascii="Arial" w:hAnsi="Arial" w:cs="Arial"/>
          <w:bCs/>
        </w:rPr>
        <w:t xml:space="preserve">  </w:t>
      </w:r>
    </w:p>
    <w:p w14:paraId="669FEECC" w14:textId="77777777" w:rsidR="00461415" w:rsidRPr="001C4C05" w:rsidRDefault="00461415" w:rsidP="001C4C05">
      <w:pPr>
        <w:spacing w:after="0" w:line="240" w:lineRule="auto"/>
        <w:rPr>
          <w:rFonts w:ascii="Arial" w:hAnsi="Arial" w:cs="Arial"/>
          <w:bCs/>
        </w:rPr>
      </w:pPr>
    </w:p>
    <w:p w14:paraId="50C04F76" w14:textId="30781B06" w:rsidR="00845F57" w:rsidRPr="001C4C05" w:rsidRDefault="002E1387" w:rsidP="001C4C05">
      <w:pPr>
        <w:spacing w:after="0" w:line="240" w:lineRule="auto"/>
        <w:rPr>
          <w:rFonts w:ascii="Arial" w:hAnsi="Arial" w:cs="Arial"/>
          <w:bCs/>
        </w:rPr>
      </w:pPr>
      <w:r w:rsidRPr="001C4C05">
        <w:rPr>
          <w:rFonts w:ascii="Arial" w:hAnsi="Arial" w:cs="Arial"/>
          <w:bCs/>
        </w:rPr>
        <w:t xml:space="preserve">DEP’s </w:t>
      </w:r>
      <w:r w:rsidR="001F336F" w:rsidRPr="001C4C05">
        <w:rPr>
          <w:rFonts w:ascii="Arial" w:hAnsi="Arial" w:cs="Arial"/>
          <w:bCs/>
        </w:rPr>
        <w:t>Tick Surveillance and Testing Program</w:t>
      </w:r>
      <w:r w:rsidR="000C5AAC" w:rsidRPr="001C4C05">
        <w:rPr>
          <w:rFonts w:ascii="Arial" w:hAnsi="Arial" w:cs="Arial"/>
          <w:bCs/>
        </w:rPr>
        <w:t xml:space="preserve"> has detected</w:t>
      </w:r>
      <w:r w:rsidR="00FB2EBD" w:rsidRPr="001C4C05">
        <w:rPr>
          <w:rFonts w:ascii="Arial" w:hAnsi="Arial" w:cs="Arial"/>
          <w:bCs/>
        </w:rPr>
        <w:t xml:space="preserve"> unusually</w:t>
      </w:r>
      <w:r w:rsidR="000C5AAC" w:rsidRPr="001C4C05">
        <w:rPr>
          <w:rFonts w:ascii="Arial" w:hAnsi="Arial" w:cs="Arial"/>
          <w:bCs/>
        </w:rPr>
        <w:t xml:space="preserve"> high infection rate</w:t>
      </w:r>
      <w:r w:rsidR="00EE2B2F" w:rsidRPr="001C4C05">
        <w:rPr>
          <w:rFonts w:ascii="Arial" w:hAnsi="Arial" w:cs="Arial"/>
          <w:bCs/>
        </w:rPr>
        <w:t>s</w:t>
      </w:r>
      <w:r w:rsidR="000C5AAC" w:rsidRPr="001C4C05">
        <w:rPr>
          <w:rFonts w:ascii="Arial" w:hAnsi="Arial" w:cs="Arial"/>
          <w:bCs/>
        </w:rPr>
        <w:t xml:space="preserve"> of </w:t>
      </w:r>
      <w:r w:rsidR="0014057F" w:rsidRPr="001C4C05">
        <w:rPr>
          <w:rFonts w:ascii="Arial" w:hAnsi="Arial" w:cs="Arial"/>
          <w:bCs/>
        </w:rPr>
        <w:t xml:space="preserve">the dangerous </w:t>
      </w:r>
      <w:r w:rsidR="00405BE8" w:rsidRPr="001C4C05">
        <w:rPr>
          <w:rFonts w:ascii="Arial" w:hAnsi="Arial" w:cs="Arial"/>
          <w:bCs/>
        </w:rPr>
        <w:t xml:space="preserve">and rare </w:t>
      </w:r>
      <w:r w:rsidR="000C5AAC" w:rsidRPr="001C4C05">
        <w:rPr>
          <w:rFonts w:ascii="Arial" w:hAnsi="Arial" w:cs="Arial"/>
          <w:bCs/>
        </w:rPr>
        <w:t xml:space="preserve">Deer Tick </w:t>
      </w:r>
      <w:r w:rsidR="00BC5F05" w:rsidRPr="001C4C05">
        <w:rPr>
          <w:rFonts w:ascii="Arial" w:hAnsi="Arial" w:cs="Arial"/>
          <w:bCs/>
        </w:rPr>
        <w:t>Virus</w:t>
      </w:r>
      <w:r w:rsidR="000C5AAC" w:rsidRPr="001C4C05">
        <w:rPr>
          <w:rFonts w:ascii="Arial" w:hAnsi="Arial" w:cs="Arial"/>
          <w:bCs/>
        </w:rPr>
        <w:t xml:space="preserve"> in adult tick samples </w:t>
      </w:r>
      <w:r w:rsidR="0014057F" w:rsidRPr="001C4C05">
        <w:rPr>
          <w:rFonts w:ascii="Arial" w:hAnsi="Arial" w:cs="Arial"/>
          <w:bCs/>
        </w:rPr>
        <w:t xml:space="preserve">recently </w:t>
      </w:r>
      <w:r w:rsidR="000C5AAC" w:rsidRPr="001C4C05">
        <w:rPr>
          <w:rFonts w:ascii="Arial" w:hAnsi="Arial" w:cs="Arial"/>
          <w:bCs/>
        </w:rPr>
        <w:t xml:space="preserve">taken from </w:t>
      </w:r>
      <w:r w:rsidRPr="001C4C05">
        <w:rPr>
          <w:rFonts w:ascii="Arial" w:hAnsi="Arial" w:cs="Arial"/>
          <w:bCs/>
        </w:rPr>
        <w:t>three sites: Fisherman’s Paradise</w:t>
      </w:r>
      <w:r w:rsidR="0010273D" w:rsidRPr="001C4C05">
        <w:rPr>
          <w:rFonts w:ascii="Arial" w:hAnsi="Arial" w:cs="Arial"/>
          <w:bCs/>
        </w:rPr>
        <w:t xml:space="preserve"> public fishing </w:t>
      </w:r>
      <w:r w:rsidR="003319F0" w:rsidRPr="001C4C05">
        <w:rPr>
          <w:rFonts w:ascii="Arial" w:hAnsi="Arial" w:cs="Arial"/>
          <w:bCs/>
        </w:rPr>
        <w:t xml:space="preserve">area </w:t>
      </w:r>
      <w:r w:rsidR="0010273D" w:rsidRPr="001C4C05">
        <w:rPr>
          <w:rFonts w:ascii="Arial" w:hAnsi="Arial" w:cs="Arial"/>
          <w:bCs/>
        </w:rPr>
        <w:t xml:space="preserve">on Spring Creek in Centre County; </w:t>
      </w:r>
      <w:r w:rsidR="003319F0" w:rsidRPr="001C4C05">
        <w:rPr>
          <w:rFonts w:ascii="Arial" w:hAnsi="Arial" w:cs="Arial"/>
          <w:bCs/>
        </w:rPr>
        <w:t xml:space="preserve">Iroquois Trail near Tunkhannock in Wyoming County; </w:t>
      </w:r>
      <w:r w:rsidR="0010273D" w:rsidRPr="001C4C05">
        <w:rPr>
          <w:rFonts w:ascii="Arial" w:hAnsi="Arial" w:cs="Arial"/>
          <w:bCs/>
        </w:rPr>
        <w:t xml:space="preserve">and </w:t>
      </w:r>
      <w:r w:rsidR="003319F0" w:rsidRPr="001C4C05">
        <w:rPr>
          <w:rFonts w:ascii="Arial" w:hAnsi="Arial" w:cs="Arial"/>
          <w:bCs/>
        </w:rPr>
        <w:t>Lawrence Township Recreational Park in Clearfield County</w:t>
      </w:r>
      <w:r w:rsidR="00FB2EBD" w:rsidRPr="001C4C05">
        <w:rPr>
          <w:rFonts w:ascii="Arial" w:hAnsi="Arial" w:cs="Arial"/>
          <w:bCs/>
        </w:rPr>
        <w:t xml:space="preserve">.  </w:t>
      </w:r>
      <w:r w:rsidR="00845F57" w:rsidRPr="001C4C05">
        <w:rPr>
          <w:rFonts w:ascii="Arial" w:hAnsi="Arial" w:cs="Arial"/>
          <w:bCs/>
        </w:rPr>
        <w:t>At</w:t>
      </w:r>
      <w:r w:rsidR="001F336F" w:rsidRPr="001C4C05">
        <w:rPr>
          <w:rFonts w:ascii="Arial" w:hAnsi="Arial" w:cs="Arial"/>
          <w:bCs/>
        </w:rPr>
        <w:t xml:space="preserve"> each of</w:t>
      </w:r>
      <w:r w:rsidR="00845F57" w:rsidRPr="001C4C05">
        <w:rPr>
          <w:rFonts w:ascii="Arial" w:hAnsi="Arial" w:cs="Arial"/>
          <w:bCs/>
        </w:rPr>
        <w:t xml:space="preserve"> </w:t>
      </w:r>
      <w:r w:rsidR="00EE2B2F" w:rsidRPr="001C4C05">
        <w:rPr>
          <w:rFonts w:ascii="Arial" w:hAnsi="Arial" w:cs="Arial"/>
          <w:bCs/>
        </w:rPr>
        <w:t>these</w:t>
      </w:r>
      <w:r w:rsidR="00845F57" w:rsidRPr="001C4C05">
        <w:rPr>
          <w:rFonts w:ascii="Arial" w:hAnsi="Arial" w:cs="Arial"/>
          <w:bCs/>
        </w:rPr>
        <w:t xml:space="preserve"> </w:t>
      </w:r>
      <w:r w:rsidR="001F336F" w:rsidRPr="001C4C05">
        <w:rPr>
          <w:rFonts w:ascii="Arial" w:hAnsi="Arial" w:cs="Arial"/>
          <w:bCs/>
        </w:rPr>
        <w:t xml:space="preserve">three </w:t>
      </w:r>
      <w:r w:rsidR="00845F57" w:rsidRPr="001C4C05">
        <w:rPr>
          <w:rFonts w:ascii="Arial" w:hAnsi="Arial" w:cs="Arial"/>
          <w:bCs/>
        </w:rPr>
        <w:t>location</w:t>
      </w:r>
      <w:r w:rsidR="009945AE" w:rsidRPr="001C4C05">
        <w:rPr>
          <w:rFonts w:ascii="Arial" w:hAnsi="Arial" w:cs="Arial"/>
          <w:bCs/>
        </w:rPr>
        <w:t>s</w:t>
      </w:r>
      <w:r w:rsidR="00845F57" w:rsidRPr="001C4C05">
        <w:rPr>
          <w:rFonts w:ascii="Arial" w:hAnsi="Arial" w:cs="Arial"/>
          <w:bCs/>
        </w:rPr>
        <w:t xml:space="preserve">, the infection rate exceeded 80% of ticks sampled.  </w:t>
      </w:r>
      <w:r w:rsidR="009945AE" w:rsidRPr="001C4C05">
        <w:rPr>
          <w:rFonts w:ascii="Arial" w:hAnsi="Arial" w:cs="Arial"/>
          <w:bCs/>
        </w:rPr>
        <w:t xml:space="preserve">DTV has been detected </w:t>
      </w:r>
      <w:r w:rsidR="001F336F" w:rsidRPr="001C4C05">
        <w:rPr>
          <w:rFonts w:ascii="Arial" w:hAnsi="Arial" w:cs="Arial"/>
          <w:bCs/>
        </w:rPr>
        <w:t xml:space="preserve">in a total of 15 Pennsylvania counties, and the statewide infection rate outside of the three “hotspot” locations is currently 0.6% of ticks sampled.    </w:t>
      </w:r>
      <w:r w:rsidR="0010178A" w:rsidRPr="001C4C05">
        <w:rPr>
          <w:rFonts w:ascii="Arial" w:hAnsi="Arial" w:cs="Arial"/>
          <w:bCs/>
        </w:rPr>
        <w:t xml:space="preserve">  </w:t>
      </w:r>
    </w:p>
    <w:p w14:paraId="5230245C" w14:textId="77777777" w:rsidR="00845F57" w:rsidRPr="001C4C05" w:rsidRDefault="00845F57" w:rsidP="001C4C05">
      <w:pPr>
        <w:spacing w:after="0" w:line="240" w:lineRule="auto"/>
        <w:rPr>
          <w:rFonts w:ascii="Arial" w:hAnsi="Arial" w:cs="Arial"/>
          <w:bCs/>
        </w:rPr>
      </w:pPr>
    </w:p>
    <w:p w14:paraId="1916692D" w14:textId="77777777" w:rsidR="007C4239" w:rsidRPr="001C4C05" w:rsidRDefault="007C4239" w:rsidP="001C4C05">
      <w:pPr>
        <w:spacing w:after="0" w:line="240" w:lineRule="auto"/>
        <w:rPr>
          <w:rFonts w:ascii="Arial" w:hAnsi="Arial" w:cs="Arial"/>
          <w:bCs/>
        </w:rPr>
      </w:pPr>
      <w:r w:rsidRPr="001C4C05">
        <w:rPr>
          <w:rFonts w:ascii="Arial" w:hAnsi="Arial" w:cs="Arial"/>
          <w:bCs/>
        </w:rPr>
        <w:t xml:space="preserve">“By learning where ticks live, seeking treatment if experiencing symptoms and following the best practices for prevention, we can avoid cases of Lyme disease and other </w:t>
      </w:r>
      <w:proofErr w:type="gramStart"/>
      <w:r w:rsidRPr="001C4C05">
        <w:rPr>
          <w:rFonts w:ascii="Arial" w:hAnsi="Arial" w:cs="Arial"/>
          <w:bCs/>
        </w:rPr>
        <w:t>tick borne</w:t>
      </w:r>
      <w:proofErr w:type="gramEnd"/>
      <w:r w:rsidRPr="001C4C05">
        <w:rPr>
          <w:rFonts w:ascii="Arial" w:hAnsi="Arial" w:cs="Arial"/>
          <w:bCs/>
        </w:rPr>
        <w:t xml:space="preserve"> illnesses,” Physician General Dr. Denise Johnson said. “The Department of Health estimates that there is at least one Lyme disease case for every 100 people in Pennsylvania every year. Lyme disease can cause flu-like symptoms and a rash in the early stages, but the infection could spread to </w:t>
      </w:r>
      <w:r w:rsidRPr="001C4C05">
        <w:rPr>
          <w:rFonts w:ascii="Arial" w:hAnsi="Arial" w:cs="Arial"/>
          <w:bCs/>
        </w:rPr>
        <w:lastRenderedPageBreak/>
        <w:t>joints, the heart and the nervous system if not addressed. If you are experiencing symptoms, I encourage you see your health care provider right away.”</w:t>
      </w:r>
    </w:p>
    <w:p w14:paraId="479AA584" w14:textId="77777777" w:rsidR="00845F57" w:rsidRPr="001C4C05" w:rsidRDefault="00845F57" w:rsidP="001C4C05">
      <w:pPr>
        <w:spacing w:after="0" w:line="240" w:lineRule="auto"/>
        <w:rPr>
          <w:rFonts w:ascii="Arial" w:hAnsi="Arial" w:cs="Arial"/>
          <w:bCs/>
        </w:rPr>
      </w:pPr>
    </w:p>
    <w:p w14:paraId="43FBFB2B" w14:textId="08BEEA3B" w:rsidR="000C7FA4" w:rsidRPr="001C4C05" w:rsidRDefault="00D808F3" w:rsidP="001C4C05">
      <w:pPr>
        <w:spacing w:after="0" w:line="240" w:lineRule="auto"/>
        <w:rPr>
          <w:rFonts w:ascii="Arial" w:hAnsi="Arial" w:cs="Arial"/>
        </w:rPr>
      </w:pPr>
      <w:r>
        <w:rPr>
          <w:rFonts w:ascii="Arial" w:hAnsi="Arial" w:cs="Arial"/>
        </w:rPr>
        <w:t>“</w:t>
      </w:r>
      <w:r w:rsidR="000C7FA4" w:rsidRPr="001C4C05">
        <w:rPr>
          <w:rFonts w:ascii="Arial" w:hAnsi="Arial" w:cs="Arial"/>
        </w:rPr>
        <w:t>In addition to bringing about increased outdoor recreation overall, springtime plays host to one of Pennsylvania’s most-anticipated hunting seasons, the spring turkey season,</w:t>
      </w:r>
      <w:r>
        <w:rPr>
          <w:rFonts w:ascii="Arial" w:hAnsi="Arial" w:cs="Arial"/>
        </w:rPr>
        <w:t>”</w:t>
      </w:r>
      <w:r w:rsidR="000C7FA4" w:rsidRPr="001C4C05">
        <w:rPr>
          <w:rFonts w:ascii="Arial" w:hAnsi="Arial" w:cs="Arial"/>
        </w:rPr>
        <w:t xml:space="preserve"> Pennsylvania Game Commission Executive Director Bryan </w:t>
      </w:r>
      <w:proofErr w:type="spellStart"/>
      <w:r w:rsidR="000C7FA4" w:rsidRPr="001C4C05">
        <w:rPr>
          <w:rFonts w:ascii="Arial" w:hAnsi="Arial" w:cs="Arial"/>
        </w:rPr>
        <w:t>Burhans</w:t>
      </w:r>
      <w:proofErr w:type="spellEnd"/>
      <w:r w:rsidR="000C7FA4" w:rsidRPr="001C4C05">
        <w:rPr>
          <w:rFonts w:ascii="Arial" w:hAnsi="Arial" w:cs="Arial"/>
        </w:rPr>
        <w:t xml:space="preserve"> said. </w:t>
      </w:r>
      <w:r>
        <w:rPr>
          <w:rFonts w:ascii="Arial" w:hAnsi="Arial" w:cs="Arial"/>
        </w:rPr>
        <w:t>“</w:t>
      </w:r>
      <w:r w:rsidR="000C7FA4" w:rsidRPr="001C4C05">
        <w:rPr>
          <w:rFonts w:ascii="Arial" w:hAnsi="Arial" w:cs="Arial"/>
        </w:rPr>
        <w:t>Hunters and other users of Pennsylvania’s state game lands system are among those who should always be sure to take protective measures against ticks.</w:t>
      </w:r>
      <w:r>
        <w:rPr>
          <w:rFonts w:ascii="Arial" w:hAnsi="Arial" w:cs="Arial"/>
        </w:rPr>
        <w:t>”</w:t>
      </w:r>
    </w:p>
    <w:p w14:paraId="4DDAC6B7" w14:textId="77777777" w:rsidR="001C4C05" w:rsidRDefault="001C4C05" w:rsidP="001C4C05">
      <w:pPr>
        <w:spacing w:after="0" w:line="240" w:lineRule="auto"/>
        <w:rPr>
          <w:rFonts w:ascii="Arial" w:hAnsi="Arial" w:cs="Arial"/>
        </w:rPr>
      </w:pPr>
    </w:p>
    <w:p w14:paraId="7D8665BB" w14:textId="74892EF1" w:rsidR="000C7FA4" w:rsidRPr="001C4C05" w:rsidRDefault="000C7FA4" w:rsidP="001C4C05">
      <w:pPr>
        <w:spacing w:after="0" w:line="240" w:lineRule="auto"/>
        <w:rPr>
          <w:rFonts w:ascii="Arial" w:hAnsi="Arial" w:cs="Arial"/>
        </w:rPr>
      </w:pPr>
      <w:r w:rsidRPr="001C4C05">
        <w:rPr>
          <w:rFonts w:ascii="Arial" w:hAnsi="Arial" w:cs="Arial"/>
        </w:rPr>
        <w:t xml:space="preserve">“Treating clothing and gear with tick repellent, and thoroughly checking for ticks after returning from the field, are among the steps hunters can take to prevent tick bites and stay safe while enjoying their favorite pursuit,” </w:t>
      </w:r>
      <w:proofErr w:type="spellStart"/>
      <w:r w:rsidRPr="001C4C05">
        <w:rPr>
          <w:rFonts w:ascii="Arial" w:hAnsi="Arial" w:cs="Arial"/>
        </w:rPr>
        <w:t>Burhans</w:t>
      </w:r>
      <w:proofErr w:type="spellEnd"/>
      <w:r w:rsidRPr="001C4C05">
        <w:rPr>
          <w:rFonts w:ascii="Arial" w:hAnsi="Arial" w:cs="Arial"/>
        </w:rPr>
        <w:t xml:space="preserve"> said. “Days spent in the spring woods are exceptionally enjoyable, and even more so for those who know they’ve safeguarded against ticks.”</w:t>
      </w:r>
    </w:p>
    <w:p w14:paraId="75659972" w14:textId="77777777" w:rsidR="00E07235" w:rsidRPr="001C4C05" w:rsidRDefault="00E07235" w:rsidP="001C4C05">
      <w:pPr>
        <w:spacing w:after="0" w:line="240" w:lineRule="auto"/>
        <w:rPr>
          <w:rFonts w:ascii="Arial" w:hAnsi="Arial" w:cs="Arial"/>
          <w:bCs/>
        </w:rPr>
      </w:pPr>
    </w:p>
    <w:p w14:paraId="67927112" w14:textId="77777777" w:rsidR="000C7FA4" w:rsidRPr="001C4C05" w:rsidRDefault="000C7FA4" w:rsidP="001C4C05">
      <w:pPr>
        <w:spacing w:after="0" w:line="240" w:lineRule="auto"/>
        <w:rPr>
          <w:rFonts w:ascii="Arial" w:hAnsi="Arial" w:cs="Arial"/>
        </w:rPr>
      </w:pPr>
      <w:r w:rsidRPr="001C4C05">
        <w:rPr>
          <w:rFonts w:ascii="Arial" w:hAnsi="Arial" w:cs="Arial"/>
        </w:rPr>
        <w:t>“Anglers and boaters should take note of this warning as they make plans for the start of trout season and other adventures on the water this spring,” said Pennsylvania Fish and Boat Commission Executive Director Tim Schaeffer.  “Just as we urge boaters to always wear a life jacket, you can further protect yourself by wearing tick repellant clothing or keeping a bottle of tick repellant spray in your tackle box.”</w:t>
      </w:r>
    </w:p>
    <w:p w14:paraId="4FEE4779" w14:textId="77777777" w:rsidR="00845F57" w:rsidRPr="001C4C05" w:rsidRDefault="00845F57" w:rsidP="001C4C05">
      <w:pPr>
        <w:spacing w:after="0" w:line="240" w:lineRule="auto"/>
        <w:rPr>
          <w:rFonts w:ascii="Arial" w:hAnsi="Arial" w:cs="Arial"/>
          <w:bCs/>
        </w:rPr>
      </w:pPr>
    </w:p>
    <w:p w14:paraId="44410F9F" w14:textId="2B72AB97" w:rsidR="00E042C2" w:rsidRPr="001C4C05" w:rsidRDefault="0038507E" w:rsidP="001C4C05">
      <w:pPr>
        <w:spacing w:after="0" w:line="240" w:lineRule="auto"/>
        <w:rPr>
          <w:rFonts w:ascii="Arial" w:hAnsi="Arial" w:cs="Arial"/>
          <w:bCs/>
        </w:rPr>
      </w:pPr>
      <w:r w:rsidRPr="001C4C05">
        <w:rPr>
          <w:rFonts w:ascii="Arial" w:hAnsi="Arial" w:cs="Arial"/>
          <w:bCs/>
        </w:rPr>
        <w:t xml:space="preserve">Blacklegged ticks, also called deer ticks, are active even in winter when temperatures are in the mid-30s and above.  </w:t>
      </w:r>
      <w:r w:rsidR="0014057F" w:rsidRPr="001C4C05">
        <w:rPr>
          <w:rFonts w:ascii="Arial" w:hAnsi="Arial" w:cs="Arial"/>
          <w:bCs/>
        </w:rPr>
        <w:t xml:space="preserve">DEP </w:t>
      </w:r>
      <w:r w:rsidR="0032364C" w:rsidRPr="001C4C05">
        <w:rPr>
          <w:rFonts w:ascii="Arial" w:hAnsi="Arial" w:cs="Arial"/>
          <w:bCs/>
        </w:rPr>
        <w:t>has</w:t>
      </w:r>
      <w:r w:rsidR="0014057F" w:rsidRPr="001C4C05">
        <w:rPr>
          <w:rFonts w:ascii="Arial" w:hAnsi="Arial" w:cs="Arial"/>
          <w:bCs/>
        </w:rPr>
        <w:t xml:space="preserve"> </w:t>
      </w:r>
      <w:r w:rsidRPr="001C4C05">
        <w:rPr>
          <w:rFonts w:ascii="Arial" w:hAnsi="Arial" w:cs="Arial"/>
          <w:bCs/>
        </w:rPr>
        <w:t>post</w:t>
      </w:r>
      <w:r w:rsidR="0032364C" w:rsidRPr="001C4C05">
        <w:rPr>
          <w:rFonts w:ascii="Arial" w:hAnsi="Arial" w:cs="Arial"/>
          <w:bCs/>
        </w:rPr>
        <w:t>ed</w:t>
      </w:r>
      <w:r w:rsidRPr="001C4C05">
        <w:rPr>
          <w:rFonts w:ascii="Arial" w:hAnsi="Arial" w:cs="Arial"/>
          <w:bCs/>
        </w:rPr>
        <w:t xml:space="preserve"> signage to alert the public and </w:t>
      </w:r>
      <w:r w:rsidR="0032364C" w:rsidRPr="001C4C05">
        <w:rPr>
          <w:rFonts w:ascii="Arial" w:hAnsi="Arial" w:cs="Arial"/>
          <w:bCs/>
        </w:rPr>
        <w:t xml:space="preserve">will </w:t>
      </w:r>
      <w:r w:rsidR="0014057F" w:rsidRPr="001C4C05">
        <w:rPr>
          <w:rFonts w:ascii="Arial" w:hAnsi="Arial" w:cs="Arial"/>
          <w:bCs/>
        </w:rPr>
        <w:t>conduct control measures and additional testing to reduce and monitor the number of ticks present in th</w:t>
      </w:r>
      <w:r w:rsidRPr="001C4C05">
        <w:rPr>
          <w:rFonts w:ascii="Arial" w:hAnsi="Arial" w:cs="Arial"/>
          <w:bCs/>
        </w:rPr>
        <w:t>e recreational areas with high positivity rates for DTV</w:t>
      </w:r>
      <w:r w:rsidR="00073834" w:rsidRPr="001C4C05">
        <w:rPr>
          <w:rFonts w:ascii="Arial" w:hAnsi="Arial" w:cs="Arial"/>
          <w:bCs/>
        </w:rPr>
        <w:t xml:space="preserve">.  </w:t>
      </w:r>
    </w:p>
    <w:p w14:paraId="3BA26AB8" w14:textId="77777777" w:rsidR="00E042C2" w:rsidRPr="001C4C05" w:rsidRDefault="00E042C2" w:rsidP="001C4C05">
      <w:pPr>
        <w:spacing w:after="0" w:line="240" w:lineRule="auto"/>
        <w:rPr>
          <w:rFonts w:ascii="Arial" w:hAnsi="Arial" w:cs="Arial"/>
          <w:bCs/>
        </w:rPr>
      </w:pPr>
    </w:p>
    <w:p w14:paraId="157314D0" w14:textId="77777777" w:rsidR="00134A3D" w:rsidRPr="001C4C05" w:rsidRDefault="00134A3D" w:rsidP="001C4C05">
      <w:pPr>
        <w:spacing w:after="0" w:line="240" w:lineRule="auto"/>
        <w:rPr>
          <w:rFonts w:ascii="Arial" w:hAnsi="Arial" w:cs="Arial"/>
          <w:bCs/>
        </w:rPr>
      </w:pPr>
      <w:r w:rsidRPr="001C4C05">
        <w:rPr>
          <w:rFonts w:ascii="Arial" w:hAnsi="Arial" w:cs="Arial"/>
          <w:bCs/>
        </w:rPr>
        <w:t>Recommended precautions for anyone venturing outdoors include:</w:t>
      </w:r>
    </w:p>
    <w:p w14:paraId="7AF235B1" w14:textId="77777777" w:rsidR="00134A3D" w:rsidRPr="001C4C05" w:rsidRDefault="00134A3D" w:rsidP="001C4C05">
      <w:pPr>
        <w:pStyle w:val="ListParagraph"/>
        <w:numPr>
          <w:ilvl w:val="0"/>
          <w:numId w:val="2"/>
        </w:numPr>
        <w:spacing w:after="0" w:line="240" w:lineRule="auto"/>
        <w:contextualSpacing w:val="0"/>
        <w:rPr>
          <w:rFonts w:ascii="Arial" w:hAnsi="Arial" w:cs="Arial"/>
          <w:bCs/>
        </w:rPr>
      </w:pPr>
      <w:r w:rsidRPr="001C4C05">
        <w:rPr>
          <w:rFonts w:ascii="Arial" w:hAnsi="Arial" w:cs="Arial"/>
          <w:bCs/>
        </w:rPr>
        <w:t xml:space="preserve">Apply tick repellents containing </w:t>
      </w:r>
      <w:hyperlink r:id="rId13" w:history="1">
        <w:r w:rsidRPr="001C4C05">
          <w:rPr>
            <w:rStyle w:val="Hyperlink"/>
            <w:rFonts w:ascii="Arial" w:hAnsi="Arial" w:cs="Arial"/>
            <w:bCs/>
          </w:rPr>
          <w:t>permethrin</w:t>
        </w:r>
      </w:hyperlink>
      <w:r w:rsidRPr="001C4C05">
        <w:rPr>
          <w:rFonts w:ascii="Arial" w:hAnsi="Arial" w:cs="Arial"/>
          <w:bCs/>
        </w:rPr>
        <w:t xml:space="preserve"> to clothing, and </w:t>
      </w:r>
      <w:hyperlink r:id="rId14" w:history="1">
        <w:r w:rsidRPr="001C4C05">
          <w:rPr>
            <w:rStyle w:val="Hyperlink"/>
            <w:rFonts w:ascii="Arial" w:hAnsi="Arial" w:cs="Arial"/>
            <w:bCs/>
          </w:rPr>
          <w:t>EPA-registered insect repellents</w:t>
        </w:r>
      </w:hyperlink>
      <w:r w:rsidRPr="001C4C05">
        <w:rPr>
          <w:rFonts w:ascii="Arial" w:hAnsi="Arial" w:cs="Arial"/>
          <w:bCs/>
        </w:rPr>
        <w:t xml:space="preserve"> such as DEET to exposed skin before entering the outdoors.  Reapply as needed according to product label instructions.</w:t>
      </w:r>
    </w:p>
    <w:p w14:paraId="3902C81A" w14:textId="42C69F18" w:rsidR="00134A3D" w:rsidRPr="001C4C05" w:rsidRDefault="00134A3D" w:rsidP="001C4C05">
      <w:pPr>
        <w:pStyle w:val="ListParagraph"/>
        <w:numPr>
          <w:ilvl w:val="0"/>
          <w:numId w:val="2"/>
        </w:numPr>
        <w:spacing w:after="0" w:line="240" w:lineRule="auto"/>
        <w:contextualSpacing w:val="0"/>
        <w:rPr>
          <w:rFonts w:ascii="Arial" w:hAnsi="Arial" w:cs="Arial"/>
          <w:bCs/>
        </w:rPr>
      </w:pPr>
      <w:r w:rsidRPr="001C4C05">
        <w:rPr>
          <w:rFonts w:ascii="Arial" w:hAnsi="Arial" w:cs="Arial"/>
          <w:bCs/>
        </w:rPr>
        <w:t xml:space="preserve">Wear light colored outer clothing and tuck shirts into pants, and pants into </w:t>
      </w:r>
      <w:r w:rsidR="009672A4" w:rsidRPr="001C4C05">
        <w:rPr>
          <w:rFonts w:ascii="Arial" w:hAnsi="Arial" w:cs="Arial"/>
          <w:bCs/>
        </w:rPr>
        <w:t>socks</w:t>
      </w:r>
      <w:r w:rsidRPr="001C4C05">
        <w:rPr>
          <w:rFonts w:ascii="Arial" w:hAnsi="Arial" w:cs="Arial"/>
          <w:bCs/>
        </w:rPr>
        <w:t>.</w:t>
      </w:r>
    </w:p>
    <w:p w14:paraId="3AC37093" w14:textId="77777777" w:rsidR="00134A3D" w:rsidRPr="001C4C05" w:rsidRDefault="00134A3D" w:rsidP="001C4C05">
      <w:pPr>
        <w:pStyle w:val="ListParagraph"/>
        <w:numPr>
          <w:ilvl w:val="0"/>
          <w:numId w:val="2"/>
        </w:numPr>
        <w:spacing w:after="0" w:line="240" w:lineRule="auto"/>
        <w:contextualSpacing w:val="0"/>
        <w:rPr>
          <w:rFonts w:ascii="Arial" w:hAnsi="Arial" w:cs="Arial"/>
          <w:bCs/>
        </w:rPr>
      </w:pPr>
      <w:r w:rsidRPr="001C4C05">
        <w:rPr>
          <w:rFonts w:ascii="Arial" w:hAnsi="Arial" w:cs="Arial"/>
          <w:bCs/>
        </w:rPr>
        <w:t xml:space="preserve">Walk in the centers of </w:t>
      </w:r>
      <w:proofErr w:type="gramStart"/>
      <w:r w:rsidRPr="001C4C05">
        <w:rPr>
          <w:rFonts w:ascii="Arial" w:hAnsi="Arial" w:cs="Arial"/>
          <w:bCs/>
        </w:rPr>
        <w:t>trails, and</w:t>
      </w:r>
      <w:proofErr w:type="gramEnd"/>
      <w:r w:rsidRPr="001C4C05">
        <w:rPr>
          <w:rFonts w:ascii="Arial" w:hAnsi="Arial" w:cs="Arial"/>
          <w:bCs/>
        </w:rPr>
        <w:t xml:space="preserve"> avoid wooded and brushy areas with low-growing vegetation and tall grasses that may harbor ticks.</w:t>
      </w:r>
    </w:p>
    <w:p w14:paraId="76C29D27" w14:textId="77777777" w:rsidR="00134A3D" w:rsidRPr="001C4C05" w:rsidRDefault="00134A3D" w:rsidP="001C4C05">
      <w:pPr>
        <w:pStyle w:val="ListParagraph"/>
        <w:numPr>
          <w:ilvl w:val="0"/>
          <w:numId w:val="2"/>
        </w:numPr>
        <w:spacing w:after="0" w:line="240" w:lineRule="auto"/>
        <w:contextualSpacing w:val="0"/>
        <w:rPr>
          <w:rFonts w:ascii="Arial" w:hAnsi="Arial" w:cs="Arial"/>
          <w:bCs/>
        </w:rPr>
      </w:pPr>
      <w:r w:rsidRPr="001C4C05">
        <w:rPr>
          <w:rFonts w:ascii="Arial" w:hAnsi="Arial" w:cs="Arial"/>
          <w:bCs/>
        </w:rPr>
        <w:t>After returning home, remove all clothing, take a shower, and place clothing into the dryer on high heat to kill any lingering ticks.  Examine gear such as backpacks for ticks.</w:t>
      </w:r>
    </w:p>
    <w:p w14:paraId="2313D4A2" w14:textId="77777777" w:rsidR="00134A3D" w:rsidRPr="001C4C05" w:rsidRDefault="00134A3D" w:rsidP="001C4C05">
      <w:pPr>
        <w:pStyle w:val="ListParagraph"/>
        <w:numPr>
          <w:ilvl w:val="0"/>
          <w:numId w:val="2"/>
        </w:numPr>
        <w:spacing w:after="0" w:line="240" w:lineRule="auto"/>
        <w:contextualSpacing w:val="0"/>
        <w:rPr>
          <w:rFonts w:ascii="Arial" w:hAnsi="Arial" w:cs="Arial"/>
          <w:bCs/>
        </w:rPr>
      </w:pPr>
      <w:r w:rsidRPr="001C4C05">
        <w:rPr>
          <w:rFonts w:ascii="Arial" w:hAnsi="Arial" w:cs="Arial"/>
          <w:bCs/>
        </w:rPr>
        <w:t xml:space="preserve">Conduct a full-body tick check using a hand or </w:t>
      </w:r>
      <w:proofErr w:type="gramStart"/>
      <w:r w:rsidRPr="001C4C05">
        <w:rPr>
          <w:rFonts w:ascii="Arial" w:hAnsi="Arial" w:cs="Arial"/>
          <w:bCs/>
        </w:rPr>
        <w:t>full length</w:t>
      </w:r>
      <w:proofErr w:type="gramEnd"/>
      <w:r w:rsidRPr="001C4C05">
        <w:rPr>
          <w:rFonts w:ascii="Arial" w:hAnsi="Arial" w:cs="Arial"/>
          <w:bCs/>
        </w:rPr>
        <w:t xml:space="preserve"> mirror, including hidden areas such as the scalp, ears, armpits, belly button, and between the legs.</w:t>
      </w:r>
    </w:p>
    <w:p w14:paraId="4AD1213E" w14:textId="564DC834" w:rsidR="00134A3D" w:rsidRPr="001C4C05" w:rsidRDefault="00134A3D" w:rsidP="001C4C05">
      <w:pPr>
        <w:pStyle w:val="ListParagraph"/>
        <w:numPr>
          <w:ilvl w:val="0"/>
          <w:numId w:val="2"/>
        </w:numPr>
        <w:spacing w:after="0" w:line="240" w:lineRule="auto"/>
        <w:contextualSpacing w:val="0"/>
        <w:rPr>
          <w:rFonts w:ascii="Arial" w:hAnsi="Arial" w:cs="Arial"/>
          <w:bCs/>
        </w:rPr>
      </w:pPr>
      <w:r w:rsidRPr="001C4C05">
        <w:rPr>
          <w:rFonts w:ascii="Arial" w:hAnsi="Arial" w:cs="Arial"/>
          <w:bCs/>
        </w:rPr>
        <w:t>Check over any pets exposed to likely tick habitats each time they return indoors.</w:t>
      </w:r>
    </w:p>
    <w:p w14:paraId="010661A4" w14:textId="23327B18" w:rsidR="0035274B" w:rsidRPr="001C4C05" w:rsidRDefault="0035274B" w:rsidP="001C4C05">
      <w:pPr>
        <w:pStyle w:val="ListParagraph"/>
        <w:numPr>
          <w:ilvl w:val="0"/>
          <w:numId w:val="2"/>
        </w:numPr>
        <w:spacing w:after="0" w:line="240" w:lineRule="auto"/>
        <w:contextualSpacing w:val="0"/>
        <w:rPr>
          <w:rFonts w:ascii="Arial" w:hAnsi="Arial" w:cs="Arial"/>
          <w:bCs/>
        </w:rPr>
      </w:pPr>
      <w:r w:rsidRPr="001C4C05">
        <w:rPr>
          <w:rFonts w:ascii="Arial" w:hAnsi="Arial" w:cs="Arial"/>
          <w:bCs/>
        </w:rPr>
        <w:t xml:space="preserve">If </w:t>
      </w:r>
      <w:r w:rsidR="00D53625" w:rsidRPr="001C4C05">
        <w:rPr>
          <w:rFonts w:ascii="Arial" w:hAnsi="Arial" w:cs="Arial"/>
          <w:bCs/>
        </w:rPr>
        <w:t xml:space="preserve">a tick is found attached to your skin, </w:t>
      </w:r>
      <w:r w:rsidR="001F336F" w:rsidRPr="001C4C05">
        <w:rPr>
          <w:rFonts w:ascii="Arial" w:hAnsi="Arial" w:cs="Arial"/>
          <w:bCs/>
        </w:rPr>
        <w:t xml:space="preserve">use tweezers to </w:t>
      </w:r>
      <w:r w:rsidR="00D53625" w:rsidRPr="001C4C05">
        <w:rPr>
          <w:rFonts w:ascii="Arial" w:hAnsi="Arial" w:cs="Arial"/>
          <w:bCs/>
        </w:rPr>
        <w:t xml:space="preserve">remove it </w:t>
      </w:r>
      <w:r w:rsidR="006951EE" w:rsidRPr="001C4C05">
        <w:rPr>
          <w:rFonts w:ascii="Arial" w:hAnsi="Arial" w:cs="Arial"/>
          <w:bCs/>
        </w:rPr>
        <w:t>carefully</w:t>
      </w:r>
      <w:r w:rsidR="001F336F" w:rsidRPr="001C4C05">
        <w:rPr>
          <w:rFonts w:ascii="Arial" w:hAnsi="Arial" w:cs="Arial"/>
          <w:bCs/>
        </w:rPr>
        <w:t>, including the head.  M</w:t>
      </w:r>
      <w:r w:rsidR="00FE37D6" w:rsidRPr="001C4C05">
        <w:rPr>
          <w:rFonts w:ascii="Arial" w:hAnsi="Arial" w:cs="Arial"/>
          <w:bCs/>
        </w:rPr>
        <w:t xml:space="preserve">onitor for symptoms and contact your doctor </w:t>
      </w:r>
      <w:r w:rsidR="00D8094C" w:rsidRPr="001C4C05">
        <w:rPr>
          <w:rFonts w:ascii="Arial" w:hAnsi="Arial" w:cs="Arial"/>
          <w:bCs/>
        </w:rPr>
        <w:t xml:space="preserve">with any questions.  </w:t>
      </w:r>
    </w:p>
    <w:p w14:paraId="53F531EC" w14:textId="77777777" w:rsidR="00134A3D" w:rsidRPr="001C4C05" w:rsidRDefault="00134A3D" w:rsidP="001C4C05">
      <w:pPr>
        <w:spacing w:after="0" w:line="240" w:lineRule="auto"/>
        <w:rPr>
          <w:rFonts w:ascii="Arial" w:hAnsi="Arial" w:cs="Arial"/>
          <w:bCs/>
        </w:rPr>
      </w:pPr>
    </w:p>
    <w:p w14:paraId="008901E1" w14:textId="1F4314D9" w:rsidR="00134A3D" w:rsidRPr="001C4C05" w:rsidRDefault="00134A3D" w:rsidP="001C4C05">
      <w:pPr>
        <w:spacing w:after="0" w:line="240" w:lineRule="auto"/>
        <w:rPr>
          <w:rFonts w:ascii="Arial" w:hAnsi="Arial" w:cs="Arial"/>
          <w:bCs/>
        </w:rPr>
      </w:pPr>
      <w:r w:rsidRPr="001C4C05">
        <w:rPr>
          <w:rFonts w:ascii="Arial" w:hAnsi="Arial" w:cs="Arial"/>
          <w:bCs/>
        </w:rPr>
        <w:t xml:space="preserve">For more information about tickborne disease prevention, visit </w:t>
      </w:r>
      <w:bookmarkStart w:id="0" w:name="_Hlk97631345"/>
      <w:r w:rsidR="00C73075" w:rsidRPr="001C4C05">
        <w:rPr>
          <w:rFonts w:ascii="Arial" w:hAnsi="Arial" w:cs="Arial"/>
        </w:rPr>
        <w:fldChar w:fldCharType="begin"/>
      </w:r>
      <w:r w:rsidR="00C73075" w:rsidRPr="001C4C05">
        <w:rPr>
          <w:rFonts w:ascii="Arial" w:hAnsi="Arial" w:cs="Arial"/>
        </w:rPr>
        <w:instrText xml:space="preserve"> HYPERLINK "https://www.health.pa.go</w:instrText>
      </w:r>
      <w:r w:rsidR="00C73075" w:rsidRPr="001C4C05">
        <w:rPr>
          <w:rFonts w:ascii="Arial" w:hAnsi="Arial" w:cs="Arial"/>
        </w:rPr>
        <w:instrText xml:space="preserve">v/topics/disease/Vectorborne%20Diseases/Pages/Tick%20Diseases.aspx" </w:instrText>
      </w:r>
      <w:r w:rsidR="00C73075" w:rsidRPr="001C4C05">
        <w:rPr>
          <w:rFonts w:ascii="Arial" w:hAnsi="Arial" w:cs="Arial"/>
        </w:rPr>
        <w:fldChar w:fldCharType="separate"/>
      </w:r>
      <w:r w:rsidR="009B7BE0" w:rsidRPr="001C4C05">
        <w:rPr>
          <w:rStyle w:val="Hyperlink"/>
          <w:rFonts w:ascii="Arial" w:hAnsi="Arial" w:cs="Arial"/>
          <w:bCs/>
        </w:rPr>
        <w:t>D</w:t>
      </w:r>
      <w:r w:rsidR="00C6656C">
        <w:rPr>
          <w:rStyle w:val="Hyperlink"/>
          <w:rFonts w:ascii="Arial" w:hAnsi="Arial" w:cs="Arial"/>
          <w:bCs/>
        </w:rPr>
        <w:t>epartment of Health</w:t>
      </w:r>
      <w:r w:rsidRPr="001C4C05">
        <w:rPr>
          <w:rStyle w:val="Hyperlink"/>
          <w:rFonts w:ascii="Arial" w:hAnsi="Arial" w:cs="Arial"/>
          <w:bCs/>
        </w:rPr>
        <w:t>’s Tickborne Diseases website</w:t>
      </w:r>
      <w:r w:rsidR="00C73075" w:rsidRPr="001C4C05">
        <w:rPr>
          <w:rStyle w:val="Hyperlink"/>
          <w:rFonts w:ascii="Arial" w:hAnsi="Arial" w:cs="Arial"/>
          <w:bCs/>
        </w:rPr>
        <w:fldChar w:fldCharType="end"/>
      </w:r>
      <w:bookmarkEnd w:id="0"/>
      <w:r w:rsidRPr="001C4C05">
        <w:rPr>
          <w:rFonts w:ascii="Arial" w:hAnsi="Arial" w:cs="Arial"/>
          <w:bCs/>
        </w:rPr>
        <w:t>.</w:t>
      </w:r>
    </w:p>
    <w:p w14:paraId="2319D1BB" w14:textId="77777777" w:rsidR="00134A3D" w:rsidRPr="001C4C05" w:rsidRDefault="00134A3D" w:rsidP="001C4C05">
      <w:pPr>
        <w:spacing w:after="0" w:line="240" w:lineRule="auto"/>
        <w:rPr>
          <w:rFonts w:ascii="Arial" w:hAnsi="Arial" w:cs="Arial"/>
          <w:bCs/>
        </w:rPr>
      </w:pPr>
    </w:p>
    <w:p w14:paraId="308FC73B" w14:textId="5A7EACAC" w:rsidR="00134A3D" w:rsidRPr="001C4C05" w:rsidRDefault="00134A3D" w:rsidP="001C4C05">
      <w:pPr>
        <w:spacing w:after="0" w:line="240" w:lineRule="auto"/>
        <w:rPr>
          <w:rFonts w:ascii="Arial" w:hAnsi="Arial" w:cs="Arial"/>
          <w:bCs/>
        </w:rPr>
      </w:pPr>
      <w:r w:rsidRPr="001C4C05">
        <w:rPr>
          <w:rFonts w:ascii="Arial" w:hAnsi="Arial" w:cs="Arial"/>
          <w:bCs/>
        </w:rPr>
        <w:t xml:space="preserve">The DTV-positive ticks were discovered during routine testing as part of DEP’s active </w:t>
      </w:r>
      <w:hyperlink r:id="rId15" w:history="1">
        <w:r w:rsidRPr="001C4C05">
          <w:rPr>
            <w:rStyle w:val="Hyperlink"/>
            <w:rFonts w:ascii="Arial" w:hAnsi="Arial" w:cs="Arial"/>
            <w:bCs/>
          </w:rPr>
          <w:t>tick surveillance program</w:t>
        </w:r>
      </w:hyperlink>
      <w:r w:rsidRPr="001C4C05">
        <w:rPr>
          <w:rFonts w:ascii="Arial" w:hAnsi="Arial" w:cs="Arial"/>
          <w:bCs/>
        </w:rPr>
        <w:t>, a five-year pilot program that began in 2018.  Surveys are conducted in every county in Pennsylvania to track ticks’ habitats, life stages and peak activity levels and to test them for human pathogenic diseases. Fall and winter surveillance focuses on analyzing adult blacklegged ticks for emerging and changing disease burdens in public use habitats across Pennsylvania, such as parks, playgrounds, recreational fields</w:t>
      </w:r>
      <w:r w:rsidR="001F336F" w:rsidRPr="001C4C05">
        <w:rPr>
          <w:rFonts w:ascii="Arial" w:hAnsi="Arial" w:cs="Arial"/>
          <w:bCs/>
        </w:rPr>
        <w:t>, and state game lands</w:t>
      </w:r>
      <w:r w:rsidRPr="001C4C05">
        <w:rPr>
          <w:rFonts w:ascii="Arial" w:hAnsi="Arial" w:cs="Arial"/>
          <w:bCs/>
        </w:rPr>
        <w:t xml:space="preserve">.  </w:t>
      </w:r>
    </w:p>
    <w:p w14:paraId="68032292" w14:textId="77777777" w:rsidR="00134A3D" w:rsidRPr="001C4C05" w:rsidRDefault="00134A3D" w:rsidP="001C4C05">
      <w:pPr>
        <w:spacing w:after="0" w:line="240" w:lineRule="auto"/>
        <w:rPr>
          <w:rFonts w:ascii="Arial" w:hAnsi="Arial" w:cs="Arial"/>
          <w:bCs/>
        </w:rPr>
      </w:pPr>
    </w:p>
    <w:p w14:paraId="3CB27AF6" w14:textId="77777777" w:rsidR="001B109F" w:rsidRPr="001C4C05" w:rsidRDefault="001B109F" w:rsidP="001C4C05">
      <w:pPr>
        <w:spacing w:after="0" w:line="240" w:lineRule="auto"/>
        <w:rPr>
          <w:rFonts w:ascii="Arial" w:hAnsi="Arial" w:cs="Arial"/>
          <w:bCs/>
        </w:rPr>
      </w:pPr>
      <w:r w:rsidRPr="001C4C05">
        <w:rPr>
          <w:rFonts w:ascii="Arial" w:hAnsi="Arial" w:cs="Arial"/>
          <w:bCs/>
        </w:rPr>
        <w:lastRenderedPageBreak/>
        <w:t>The previous highest DTV infection rate found at a single location in Pennsylvania was 11%, and the highest infection rate reported nationally in scientific literature was approximately 25%.  The statewide average infection rate for DTV was 0.6% in 2021 when adult tick samples were collected.</w:t>
      </w:r>
    </w:p>
    <w:p w14:paraId="2623FB45" w14:textId="77777777" w:rsidR="001B109F" w:rsidRPr="001C4C05" w:rsidRDefault="001B109F" w:rsidP="001C4C05">
      <w:pPr>
        <w:spacing w:after="0" w:line="240" w:lineRule="auto"/>
        <w:rPr>
          <w:rFonts w:ascii="Arial" w:hAnsi="Arial" w:cs="Arial"/>
          <w:bCs/>
        </w:rPr>
      </w:pPr>
    </w:p>
    <w:p w14:paraId="0B3FC170" w14:textId="5C3A35AD" w:rsidR="00D7544D" w:rsidRPr="001C4C05" w:rsidRDefault="00E5343D" w:rsidP="001C4C05">
      <w:pPr>
        <w:spacing w:after="0" w:line="240" w:lineRule="auto"/>
        <w:rPr>
          <w:rFonts w:ascii="Arial" w:hAnsi="Arial" w:cs="Arial"/>
          <w:bCs/>
        </w:rPr>
      </w:pPr>
      <w:r w:rsidRPr="001C4C05">
        <w:rPr>
          <w:rFonts w:ascii="Arial" w:hAnsi="Arial" w:cs="Arial"/>
          <w:bCs/>
        </w:rPr>
        <w:t xml:space="preserve">The Deer Tick </w:t>
      </w:r>
      <w:r w:rsidR="00D87823" w:rsidRPr="001C4C05">
        <w:rPr>
          <w:rFonts w:ascii="Arial" w:hAnsi="Arial" w:cs="Arial"/>
          <w:bCs/>
        </w:rPr>
        <w:t xml:space="preserve">Virus, </w:t>
      </w:r>
      <w:r w:rsidR="00F56C28" w:rsidRPr="001C4C05">
        <w:rPr>
          <w:rFonts w:ascii="Arial" w:hAnsi="Arial" w:cs="Arial"/>
          <w:bCs/>
        </w:rPr>
        <w:t>which is a type of</w:t>
      </w:r>
      <w:r w:rsidR="00245874" w:rsidRPr="001C4C05">
        <w:rPr>
          <w:rFonts w:ascii="Arial" w:hAnsi="Arial" w:cs="Arial"/>
          <w:bCs/>
        </w:rPr>
        <w:t xml:space="preserve"> </w:t>
      </w:r>
      <w:hyperlink r:id="rId16" w:history="1">
        <w:r w:rsidR="00245874" w:rsidRPr="001C4C05">
          <w:rPr>
            <w:rStyle w:val="Hyperlink"/>
            <w:rFonts w:ascii="Arial" w:hAnsi="Arial" w:cs="Arial"/>
            <w:bCs/>
          </w:rPr>
          <w:t>Powassan virus</w:t>
        </w:r>
      </w:hyperlink>
      <w:r w:rsidR="00D87823" w:rsidRPr="001C4C05">
        <w:rPr>
          <w:rFonts w:ascii="Arial" w:hAnsi="Arial" w:cs="Arial"/>
          <w:bCs/>
        </w:rPr>
        <w:t xml:space="preserve">, </w:t>
      </w:r>
      <w:r w:rsidR="00E16A7F" w:rsidRPr="001C4C05">
        <w:rPr>
          <w:rFonts w:ascii="Arial" w:hAnsi="Arial" w:cs="Arial"/>
          <w:bCs/>
        </w:rPr>
        <w:t>is rare in the United States</w:t>
      </w:r>
      <w:r w:rsidR="00F56C28" w:rsidRPr="001C4C05">
        <w:rPr>
          <w:rFonts w:ascii="Arial" w:hAnsi="Arial" w:cs="Arial"/>
          <w:bCs/>
        </w:rPr>
        <w:t>,</w:t>
      </w:r>
      <w:r w:rsidR="00E16A7F" w:rsidRPr="001C4C05">
        <w:rPr>
          <w:rFonts w:ascii="Arial" w:hAnsi="Arial" w:cs="Arial"/>
          <w:bCs/>
        </w:rPr>
        <w:t xml:space="preserve"> but </w:t>
      </w:r>
      <w:r w:rsidR="00F56C28" w:rsidRPr="001C4C05">
        <w:rPr>
          <w:rFonts w:ascii="Arial" w:hAnsi="Arial" w:cs="Arial"/>
          <w:bCs/>
        </w:rPr>
        <w:t xml:space="preserve">positive cases have </w:t>
      </w:r>
      <w:r w:rsidR="00E16A7F" w:rsidRPr="001C4C05">
        <w:rPr>
          <w:rFonts w:ascii="Arial" w:hAnsi="Arial" w:cs="Arial"/>
          <w:bCs/>
        </w:rPr>
        <w:t xml:space="preserve">increased in recent years.  </w:t>
      </w:r>
      <w:r w:rsidR="00F56C28" w:rsidRPr="001C4C05">
        <w:rPr>
          <w:rFonts w:ascii="Arial" w:hAnsi="Arial" w:cs="Arial"/>
          <w:bCs/>
        </w:rPr>
        <w:t>It</w:t>
      </w:r>
      <w:r w:rsidR="0074636F" w:rsidRPr="001C4C05">
        <w:rPr>
          <w:rFonts w:ascii="Arial" w:hAnsi="Arial" w:cs="Arial"/>
          <w:bCs/>
        </w:rPr>
        <w:t xml:space="preserve"> is spread </w:t>
      </w:r>
      <w:r w:rsidR="006D26D7" w:rsidRPr="001C4C05">
        <w:rPr>
          <w:rFonts w:ascii="Arial" w:hAnsi="Arial" w:cs="Arial"/>
          <w:bCs/>
        </w:rPr>
        <w:t xml:space="preserve">to people primarily by </w:t>
      </w:r>
      <w:r w:rsidR="00251DEE" w:rsidRPr="001C4C05">
        <w:rPr>
          <w:rFonts w:ascii="Arial" w:hAnsi="Arial" w:cs="Arial"/>
          <w:bCs/>
        </w:rPr>
        <w:t xml:space="preserve">bites from </w:t>
      </w:r>
      <w:r w:rsidR="006D26D7" w:rsidRPr="001C4C05">
        <w:rPr>
          <w:rFonts w:ascii="Arial" w:hAnsi="Arial" w:cs="Arial"/>
          <w:bCs/>
        </w:rPr>
        <w:t>infected ticks</w:t>
      </w:r>
      <w:r w:rsidR="00F56C28" w:rsidRPr="001C4C05">
        <w:rPr>
          <w:rFonts w:ascii="Arial" w:hAnsi="Arial" w:cs="Arial"/>
          <w:bCs/>
        </w:rPr>
        <w:t xml:space="preserve"> and</w:t>
      </w:r>
      <w:r w:rsidR="006D26D7" w:rsidRPr="001C4C05">
        <w:rPr>
          <w:rFonts w:ascii="Arial" w:hAnsi="Arial" w:cs="Arial"/>
          <w:bCs/>
        </w:rPr>
        <w:t xml:space="preserve"> does not spread person-to-person through </w:t>
      </w:r>
      <w:r w:rsidR="005026C2" w:rsidRPr="001C4C05">
        <w:rPr>
          <w:rFonts w:ascii="Arial" w:hAnsi="Arial" w:cs="Arial"/>
          <w:bCs/>
        </w:rPr>
        <w:t>coughing, sneezing, or touching.</w:t>
      </w:r>
      <w:r w:rsidR="00D4259C" w:rsidRPr="001C4C05">
        <w:rPr>
          <w:rFonts w:ascii="Arial" w:hAnsi="Arial" w:cs="Arial"/>
          <w:bCs/>
        </w:rPr>
        <w:t xml:space="preserve">  </w:t>
      </w:r>
    </w:p>
    <w:p w14:paraId="2C34F90A" w14:textId="27EC932C" w:rsidR="00D65336" w:rsidRPr="001C4C05" w:rsidRDefault="00D65336" w:rsidP="001C4C05">
      <w:pPr>
        <w:spacing w:after="0" w:line="240" w:lineRule="auto"/>
        <w:rPr>
          <w:rFonts w:ascii="Arial" w:hAnsi="Arial" w:cs="Arial"/>
          <w:bCs/>
        </w:rPr>
      </w:pPr>
    </w:p>
    <w:p w14:paraId="472C8031" w14:textId="0AB18CA0" w:rsidR="00F56C28" w:rsidRPr="001C4C05" w:rsidRDefault="00B542FE" w:rsidP="001C4C05">
      <w:pPr>
        <w:spacing w:after="0" w:line="240" w:lineRule="auto"/>
        <w:rPr>
          <w:rFonts w:ascii="Arial" w:hAnsi="Arial" w:cs="Arial"/>
          <w:bCs/>
        </w:rPr>
      </w:pPr>
      <w:r w:rsidRPr="001C4C05">
        <w:rPr>
          <w:rFonts w:ascii="Arial" w:hAnsi="Arial" w:cs="Arial"/>
          <w:bCs/>
        </w:rPr>
        <w:t xml:space="preserve">Powassan virus can be transmitted from tick to human </w:t>
      </w:r>
      <w:r w:rsidR="00B0090A" w:rsidRPr="001C4C05">
        <w:rPr>
          <w:rFonts w:ascii="Arial" w:hAnsi="Arial" w:cs="Arial"/>
          <w:bCs/>
        </w:rPr>
        <w:t xml:space="preserve">in as little as 15 minutes after a bite occurs, while other tick-borne diseases, such as Lyme Disease, take much longer </w:t>
      </w:r>
      <w:r w:rsidR="007C7DEC" w:rsidRPr="001C4C05">
        <w:rPr>
          <w:rFonts w:ascii="Arial" w:hAnsi="Arial" w:cs="Arial"/>
          <w:bCs/>
        </w:rPr>
        <w:t xml:space="preserve">to cause infection, </w:t>
      </w:r>
      <w:r w:rsidR="004A740D" w:rsidRPr="001C4C05">
        <w:rPr>
          <w:rFonts w:ascii="Arial" w:hAnsi="Arial" w:cs="Arial"/>
          <w:bCs/>
        </w:rPr>
        <w:t>often</w:t>
      </w:r>
      <w:r w:rsidR="008602E1" w:rsidRPr="001C4C05">
        <w:rPr>
          <w:rFonts w:ascii="Arial" w:hAnsi="Arial" w:cs="Arial"/>
          <w:bCs/>
        </w:rPr>
        <w:t xml:space="preserve"> 24 hours </w:t>
      </w:r>
      <w:r w:rsidR="007C7DEC" w:rsidRPr="001C4C05">
        <w:rPr>
          <w:rFonts w:ascii="Arial" w:hAnsi="Arial" w:cs="Arial"/>
          <w:bCs/>
        </w:rPr>
        <w:t xml:space="preserve">or </w:t>
      </w:r>
      <w:r w:rsidR="00654A66" w:rsidRPr="001C4C05">
        <w:rPr>
          <w:rFonts w:ascii="Arial" w:hAnsi="Arial" w:cs="Arial"/>
          <w:bCs/>
        </w:rPr>
        <w:t>m</w:t>
      </w:r>
      <w:r w:rsidR="007C7DEC" w:rsidRPr="001C4C05">
        <w:rPr>
          <w:rFonts w:ascii="Arial" w:hAnsi="Arial" w:cs="Arial"/>
          <w:bCs/>
        </w:rPr>
        <w:t xml:space="preserve">ore </w:t>
      </w:r>
      <w:r w:rsidR="008602E1" w:rsidRPr="001C4C05">
        <w:rPr>
          <w:rFonts w:ascii="Arial" w:hAnsi="Arial" w:cs="Arial"/>
          <w:bCs/>
        </w:rPr>
        <w:t>after the tick attaches to the host</w:t>
      </w:r>
      <w:r w:rsidR="00B0090A" w:rsidRPr="001C4C05">
        <w:rPr>
          <w:rFonts w:ascii="Arial" w:hAnsi="Arial" w:cs="Arial"/>
          <w:bCs/>
        </w:rPr>
        <w:t xml:space="preserve">. </w:t>
      </w:r>
      <w:r w:rsidR="00D7544D" w:rsidRPr="001C4C05">
        <w:rPr>
          <w:rFonts w:ascii="Arial" w:hAnsi="Arial" w:cs="Arial"/>
          <w:bCs/>
        </w:rPr>
        <w:t xml:space="preserve">There are no vaccines to prevent or medicines to treat Powassan viruses. Preventing tick bites is the best way to reduce risk of infection and disease.  </w:t>
      </w:r>
    </w:p>
    <w:p w14:paraId="2C545C36" w14:textId="77777777" w:rsidR="00F56C28" w:rsidRPr="001C4C05" w:rsidRDefault="00F56C28" w:rsidP="001C4C05">
      <w:pPr>
        <w:spacing w:after="0" w:line="240" w:lineRule="auto"/>
        <w:rPr>
          <w:rFonts w:ascii="Arial" w:hAnsi="Arial" w:cs="Arial"/>
          <w:bCs/>
        </w:rPr>
      </w:pPr>
    </w:p>
    <w:p w14:paraId="66A2529A" w14:textId="586C88A0" w:rsidR="00D80612" w:rsidRPr="001C4C05" w:rsidRDefault="00D80612" w:rsidP="001C4C05">
      <w:pPr>
        <w:spacing w:after="0" w:line="240" w:lineRule="auto"/>
        <w:rPr>
          <w:rFonts w:ascii="Arial" w:hAnsi="Arial" w:cs="Arial"/>
          <w:bCs/>
        </w:rPr>
      </w:pPr>
      <w:r w:rsidRPr="001C4C05">
        <w:rPr>
          <w:rFonts w:ascii="Arial" w:hAnsi="Arial" w:cs="Arial"/>
          <w:bCs/>
        </w:rPr>
        <w:t>Initial s</w:t>
      </w:r>
      <w:r w:rsidR="007E24E7" w:rsidRPr="001C4C05">
        <w:rPr>
          <w:rFonts w:ascii="Arial" w:hAnsi="Arial" w:cs="Arial"/>
          <w:bCs/>
        </w:rPr>
        <w:t xml:space="preserve">ymptoms </w:t>
      </w:r>
      <w:r w:rsidR="00F56C28" w:rsidRPr="001C4C05">
        <w:rPr>
          <w:rFonts w:ascii="Arial" w:hAnsi="Arial" w:cs="Arial"/>
          <w:bCs/>
        </w:rPr>
        <w:t xml:space="preserve">of a DTV infection </w:t>
      </w:r>
      <w:r w:rsidR="007E24E7" w:rsidRPr="001C4C05">
        <w:rPr>
          <w:rFonts w:ascii="Arial" w:hAnsi="Arial" w:cs="Arial"/>
          <w:bCs/>
        </w:rPr>
        <w:t xml:space="preserve">may include fever, headache, vomiting, and weakness.  </w:t>
      </w:r>
      <w:r w:rsidR="007C7DEC" w:rsidRPr="001C4C05">
        <w:rPr>
          <w:rFonts w:ascii="Arial" w:hAnsi="Arial" w:cs="Arial"/>
          <w:bCs/>
        </w:rPr>
        <w:t>Some</w:t>
      </w:r>
      <w:r w:rsidRPr="001C4C05">
        <w:rPr>
          <w:rFonts w:ascii="Arial" w:hAnsi="Arial" w:cs="Arial"/>
          <w:bCs/>
        </w:rPr>
        <w:t xml:space="preserve"> people who are infected </w:t>
      </w:r>
      <w:r w:rsidR="006F6530" w:rsidRPr="001C4C05">
        <w:rPr>
          <w:rFonts w:ascii="Arial" w:hAnsi="Arial" w:cs="Arial"/>
          <w:bCs/>
        </w:rPr>
        <w:t xml:space="preserve">with DTV </w:t>
      </w:r>
      <w:r w:rsidRPr="001C4C05">
        <w:rPr>
          <w:rFonts w:ascii="Arial" w:hAnsi="Arial" w:cs="Arial"/>
          <w:bCs/>
        </w:rPr>
        <w:t>experience no symptoms</w:t>
      </w:r>
      <w:r w:rsidR="006F6530" w:rsidRPr="001C4C05">
        <w:rPr>
          <w:rFonts w:ascii="Arial" w:hAnsi="Arial" w:cs="Arial"/>
          <w:bCs/>
        </w:rPr>
        <w:t>,</w:t>
      </w:r>
      <w:r w:rsidR="00586D61" w:rsidRPr="001C4C05">
        <w:rPr>
          <w:rFonts w:ascii="Arial" w:hAnsi="Arial" w:cs="Arial"/>
          <w:bCs/>
        </w:rPr>
        <w:t xml:space="preserve"> and </w:t>
      </w:r>
      <w:r w:rsidR="006F6530" w:rsidRPr="001C4C05">
        <w:rPr>
          <w:rFonts w:ascii="Arial" w:hAnsi="Arial" w:cs="Arial"/>
          <w:bCs/>
        </w:rPr>
        <w:t xml:space="preserve">therefore </w:t>
      </w:r>
      <w:r w:rsidR="00586D61" w:rsidRPr="001C4C05">
        <w:rPr>
          <w:rFonts w:ascii="Arial" w:hAnsi="Arial" w:cs="Arial"/>
          <w:bCs/>
        </w:rPr>
        <w:t xml:space="preserve">infection may go undetected. However, </w:t>
      </w:r>
      <w:r w:rsidR="006F6530" w:rsidRPr="001C4C05">
        <w:rPr>
          <w:rFonts w:ascii="Arial" w:hAnsi="Arial" w:cs="Arial"/>
          <w:bCs/>
        </w:rPr>
        <w:t xml:space="preserve">91% of patients </w:t>
      </w:r>
      <w:r w:rsidR="000C4323" w:rsidRPr="001C4C05">
        <w:rPr>
          <w:rFonts w:ascii="Arial" w:hAnsi="Arial" w:cs="Arial"/>
          <w:bCs/>
        </w:rPr>
        <w:t xml:space="preserve">treated for DTV infections </w:t>
      </w:r>
      <w:r w:rsidR="00152453" w:rsidRPr="001C4C05">
        <w:rPr>
          <w:rFonts w:ascii="Arial" w:hAnsi="Arial" w:cs="Arial"/>
          <w:bCs/>
        </w:rPr>
        <w:t xml:space="preserve">develop </w:t>
      </w:r>
      <w:r w:rsidR="000C4323" w:rsidRPr="001C4C05">
        <w:rPr>
          <w:rFonts w:ascii="Arial" w:hAnsi="Arial" w:cs="Arial"/>
          <w:bCs/>
        </w:rPr>
        <w:t xml:space="preserve">severe </w:t>
      </w:r>
      <w:proofErr w:type="spellStart"/>
      <w:r w:rsidR="000C4323" w:rsidRPr="001C4C05">
        <w:rPr>
          <w:rFonts w:ascii="Arial" w:hAnsi="Arial" w:cs="Arial"/>
          <w:bCs/>
        </w:rPr>
        <w:t>neuroinvasive</w:t>
      </w:r>
      <w:proofErr w:type="spellEnd"/>
      <w:r w:rsidR="000C4323" w:rsidRPr="001C4C05">
        <w:rPr>
          <w:rFonts w:ascii="Arial" w:hAnsi="Arial" w:cs="Arial"/>
          <w:bCs/>
        </w:rPr>
        <w:t xml:space="preserve"> disease.  </w:t>
      </w:r>
    </w:p>
    <w:p w14:paraId="6717838B" w14:textId="77777777" w:rsidR="00D80612" w:rsidRPr="001C4C05" w:rsidRDefault="00D80612" w:rsidP="001C4C05">
      <w:pPr>
        <w:spacing w:after="0" w:line="240" w:lineRule="auto"/>
        <w:rPr>
          <w:rFonts w:ascii="Arial" w:hAnsi="Arial" w:cs="Arial"/>
          <w:bCs/>
        </w:rPr>
      </w:pPr>
    </w:p>
    <w:p w14:paraId="50FE2C52" w14:textId="56C24C4C" w:rsidR="00F20318" w:rsidRPr="001C4C05" w:rsidRDefault="00D80612" w:rsidP="001C4C05">
      <w:pPr>
        <w:spacing w:after="0" w:line="240" w:lineRule="auto"/>
        <w:rPr>
          <w:rFonts w:ascii="Arial" w:hAnsi="Arial" w:cs="Arial"/>
          <w:bCs/>
        </w:rPr>
      </w:pPr>
      <w:r w:rsidRPr="001C4C05">
        <w:rPr>
          <w:rFonts w:ascii="Arial" w:hAnsi="Arial" w:cs="Arial"/>
          <w:bCs/>
        </w:rPr>
        <w:t xml:space="preserve">Those who </w:t>
      </w:r>
      <w:r w:rsidR="00152453" w:rsidRPr="001C4C05">
        <w:rPr>
          <w:rFonts w:ascii="Arial" w:hAnsi="Arial" w:cs="Arial"/>
          <w:bCs/>
        </w:rPr>
        <w:t>exhibit</w:t>
      </w:r>
      <w:r w:rsidRPr="001C4C05">
        <w:rPr>
          <w:rFonts w:ascii="Arial" w:hAnsi="Arial" w:cs="Arial"/>
          <w:bCs/>
        </w:rPr>
        <w:t xml:space="preserve"> s</w:t>
      </w:r>
      <w:r w:rsidR="007E24E7" w:rsidRPr="001C4C05">
        <w:rPr>
          <w:rFonts w:ascii="Arial" w:hAnsi="Arial" w:cs="Arial"/>
          <w:bCs/>
        </w:rPr>
        <w:t>evere</w:t>
      </w:r>
      <w:r w:rsidRPr="001C4C05">
        <w:rPr>
          <w:rFonts w:ascii="Arial" w:hAnsi="Arial" w:cs="Arial"/>
          <w:bCs/>
        </w:rPr>
        <w:t xml:space="preserve"> </w:t>
      </w:r>
      <w:r w:rsidR="007E24E7" w:rsidRPr="001C4C05">
        <w:rPr>
          <w:rFonts w:ascii="Arial" w:hAnsi="Arial" w:cs="Arial"/>
          <w:bCs/>
        </w:rPr>
        <w:t xml:space="preserve">disease </w:t>
      </w:r>
      <w:r w:rsidRPr="001C4C05">
        <w:rPr>
          <w:rFonts w:ascii="Arial" w:hAnsi="Arial" w:cs="Arial"/>
          <w:bCs/>
        </w:rPr>
        <w:t xml:space="preserve">from Deer Tick Virus </w:t>
      </w:r>
      <w:r w:rsidR="00EC0646" w:rsidRPr="001C4C05">
        <w:rPr>
          <w:rFonts w:ascii="Arial" w:hAnsi="Arial" w:cs="Arial"/>
          <w:bCs/>
        </w:rPr>
        <w:t>may experience</w:t>
      </w:r>
      <w:r w:rsidR="007E24E7" w:rsidRPr="001C4C05">
        <w:rPr>
          <w:rFonts w:ascii="Arial" w:hAnsi="Arial" w:cs="Arial"/>
          <w:bCs/>
        </w:rPr>
        <w:t xml:space="preserve"> </w:t>
      </w:r>
      <w:r w:rsidR="00215BC7" w:rsidRPr="001C4C05">
        <w:rPr>
          <w:rFonts w:ascii="Arial" w:hAnsi="Arial" w:cs="Arial"/>
          <w:bCs/>
        </w:rPr>
        <w:t>encephalitis or meningitis</w:t>
      </w:r>
      <w:r w:rsidR="00EC0646" w:rsidRPr="001C4C05">
        <w:rPr>
          <w:rFonts w:ascii="Arial" w:hAnsi="Arial" w:cs="Arial"/>
          <w:bCs/>
        </w:rPr>
        <w:t xml:space="preserve"> and require hospitalization</w:t>
      </w:r>
      <w:r w:rsidR="00215BC7" w:rsidRPr="001C4C05">
        <w:rPr>
          <w:rFonts w:ascii="Arial" w:hAnsi="Arial" w:cs="Arial"/>
          <w:bCs/>
        </w:rPr>
        <w:t xml:space="preserve">, with symptoms including </w:t>
      </w:r>
      <w:r w:rsidR="00F20318" w:rsidRPr="001C4C05">
        <w:rPr>
          <w:rFonts w:ascii="Arial" w:hAnsi="Arial" w:cs="Arial"/>
          <w:bCs/>
        </w:rPr>
        <w:t xml:space="preserve">confusion, loss of coordination, difficulty speaking, or seizures. About 12% of people with severe disease </w:t>
      </w:r>
      <w:r w:rsidR="007C7DEC" w:rsidRPr="001C4C05">
        <w:rPr>
          <w:rFonts w:ascii="Arial" w:hAnsi="Arial" w:cs="Arial"/>
          <w:bCs/>
        </w:rPr>
        <w:t>have died</w:t>
      </w:r>
      <w:r w:rsidR="00251DEE" w:rsidRPr="001C4C05">
        <w:rPr>
          <w:rFonts w:ascii="Arial" w:hAnsi="Arial" w:cs="Arial"/>
          <w:bCs/>
        </w:rPr>
        <w:t xml:space="preserve">, and approximately half of survivors of severe disease have </w:t>
      </w:r>
      <w:r w:rsidR="007C7DEC" w:rsidRPr="001C4C05">
        <w:rPr>
          <w:rFonts w:ascii="Arial" w:hAnsi="Arial" w:cs="Arial"/>
          <w:bCs/>
        </w:rPr>
        <w:t xml:space="preserve">suffered </w:t>
      </w:r>
      <w:r w:rsidR="00251DEE" w:rsidRPr="001C4C05">
        <w:rPr>
          <w:rFonts w:ascii="Arial" w:hAnsi="Arial" w:cs="Arial"/>
          <w:bCs/>
        </w:rPr>
        <w:t xml:space="preserve">long-term health impacts.  </w:t>
      </w:r>
      <w:r w:rsidR="00EC0646" w:rsidRPr="001C4C05">
        <w:rPr>
          <w:rFonts w:ascii="Arial" w:hAnsi="Arial" w:cs="Arial"/>
          <w:bCs/>
        </w:rPr>
        <w:t xml:space="preserve">For more information </w:t>
      </w:r>
      <w:r w:rsidR="004E01C8" w:rsidRPr="001C4C05">
        <w:rPr>
          <w:rFonts w:ascii="Arial" w:hAnsi="Arial" w:cs="Arial"/>
          <w:bCs/>
        </w:rPr>
        <w:t>about</w:t>
      </w:r>
      <w:r w:rsidR="002B41D6" w:rsidRPr="001C4C05">
        <w:rPr>
          <w:rFonts w:ascii="Arial" w:hAnsi="Arial" w:cs="Arial"/>
          <w:bCs/>
        </w:rPr>
        <w:t xml:space="preserve"> the</w:t>
      </w:r>
      <w:r w:rsidR="004E01C8" w:rsidRPr="001C4C05">
        <w:rPr>
          <w:rFonts w:ascii="Arial" w:hAnsi="Arial" w:cs="Arial"/>
          <w:bCs/>
        </w:rPr>
        <w:t xml:space="preserve"> health impacts of DTV, </w:t>
      </w:r>
      <w:r w:rsidR="00F56C28" w:rsidRPr="001C4C05">
        <w:rPr>
          <w:rFonts w:ascii="Arial" w:hAnsi="Arial" w:cs="Arial"/>
          <w:bCs/>
        </w:rPr>
        <w:t xml:space="preserve">visit the </w:t>
      </w:r>
      <w:hyperlink r:id="rId17" w:history="1">
        <w:r w:rsidR="00F56C28" w:rsidRPr="001C4C05">
          <w:rPr>
            <w:rStyle w:val="Hyperlink"/>
            <w:rFonts w:ascii="Arial" w:hAnsi="Arial" w:cs="Arial"/>
            <w:bCs/>
          </w:rPr>
          <w:t>CDC Powassan Virus website</w:t>
        </w:r>
      </w:hyperlink>
      <w:r w:rsidR="00F56C28" w:rsidRPr="001C4C05">
        <w:rPr>
          <w:rFonts w:ascii="Arial" w:hAnsi="Arial" w:cs="Arial"/>
          <w:bCs/>
        </w:rPr>
        <w:t>.</w:t>
      </w:r>
    </w:p>
    <w:p w14:paraId="4ACE1EC3" w14:textId="77777777" w:rsidR="00AA7051" w:rsidRPr="001C4C05" w:rsidRDefault="00AA7051" w:rsidP="001C4C05">
      <w:pPr>
        <w:spacing w:after="0" w:line="240" w:lineRule="auto"/>
        <w:rPr>
          <w:rFonts w:ascii="Arial" w:hAnsi="Arial" w:cs="Arial"/>
          <w:b/>
        </w:rPr>
      </w:pPr>
    </w:p>
    <w:p w14:paraId="6225D0A6" w14:textId="331444E2" w:rsidR="00A412B2" w:rsidRPr="001C4C05" w:rsidRDefault="005615A4" w:rsidP="001C4C05">
      <w:pPr>
        <w:spacing w:after="0" w:line="240" w:lineRule="auto"/>
        <w:rPr>
          <w:rFonts w:ascii="Arial" w:hAnsi="Arial" w:cs="Arial"/>
        </w:rPr>
      </w:pPr>
      <w:r w:rsidRPr="001C4C05">
        <w:rPr>
          <w:rFonts w:ascii="Arial" w:hAnsi="Arial" w:cs="Arial"/>
          <w:b/>
        </w:rPr>
        <w:t>MEDIA CONTACT</w:t>
      </w:r>
      <w:r w:rsidR="00A412B2" w:rsidRPr="001C4C05">
        <w:rPr>
          <w:rFonts w:ascii="Arial" w:hAnsi="Arial" w:cs="Arial"/>
          <w:b/>
        </w:rPr>
        <w:t>:</w:t>
      </w:r>
      <w:r w:rsidR="00A412B2" w:rsidRPr="001C4C05">
        <w:rPr>
          <w:rFonts w:ascii="Arial" w:hAnsi="Arial" w:cs="Arial"/>
        </w:rPr>
        <w:t xml:space="preserve"> </w:t>
      </w:r>
      <w:r w:rsidR="00C17115" w:rsidRPr="001C4C05">
        <w:rPr>
          <w:rFonts w:ascii="Arial" w:hAnsi="Arial" w:cs="Arial"/>
        </w:rPr>
        <w:tab/>
      </w:r>
      <w:r w:rsidR="00EB31D1" w:rsidRPr="001C4C05">
        <w:rPr>
          <w:rFonts w:ascii="Arial" w:hAnsi="Arial" w:cs="Arial"/>
        </w:rPr>
        <w:t>Neil Shader</w:t>
      </w:r>
      <w:r w:rsidR="00D752E0" w:rsidRPr="001C4C05">
        <w:rPr>
          <w:rFonts w:ascii="Arial" w:hAnsi="Arial" w:cs="Arial"/>
        </w:rPr>
        <w:t xml:space="preserve">, </w:t>
      </w:r>
      <w:hyperlink r:id="rId18" w:history="1">
        <w:r w:rsidR="00EB31D1" w:rsidRPr="00D808F3">
          <w:rPr>
            <w:rStyle w:val="Hyperlink"/>
            <w:rFonts w:ascii="Arial" w:hAnsi="Arial" w:cs="Arial"/>
          </w:rPr>
          <w:t>nshader</w:t>
        </w:r>
        <w:r w:rsidR="00B85C75" w:rsidRPr="00D808F3">
          <w:rPr>
            <w:rStyle w:val="Hyperlink"/>
            <w:rFonts w:ascii="Arial" w:hAnsi="Arial" w:cs="Arial"/>
          </w:rPr>
          <w:t>@pa.gov</w:t>
        </w:r>
      </w:hyperlink>
      <w:r w:rsidR="000C5D0E" w:rsidRPr="001C4C05">
        <w:rPr>
          <w:rFonts w:ascii="Arial" w:hAnsi="Arial" w:cs="Arial"/>
        </w:rPr>
        <w:t xml:space="preserve">, </w:t>
      </w:r>
      <w:r w:rsidR="00C17115" w:rsidRPr="001C4C05">
        <w:rPr>
          <w:rFonts w:ascii="Arial" w:hAnsi="Arial" w:cs="Arial"/>
        </w:rPr>
        <w:t>717-783-1323</w:t>
      </w:r>
      <w:r w:rsidR="00C17115" w:rsidRPr="001C4C05">
        <w:rPr>
          <w:rFonts w:ascii="Arial" w:hAnsi="Arial" w:cs="Arial"/>
        </w:rPr>
        <w:br/>
      </w:r>
      <w:r w:rsidR="00C17115" w:rsidRPr="001C4C05">
        <w:rPr>
          <w:rFonts w:ascii="Arial" w:hAnsi="Arial" w:cs="Arial"/>
        </w:rPr>
        <w:tab/>
      </w:r>
      <w:r w:rsidR="00C17115" w:rsidRPr="001C4C05">
        <w:rPr>
          <w:rFonts w:ascii="Arial" w:hAnsi="Arial" w:cs="Arial"/>
        </w:rPr>
        <w:tab/>
      </w:r>
      <w:r w:rsidR="00C17115" w:rsidRPr="001C4C05">
        <w:rPr>
          <w:rFonts w:ascii="Arial" w:hAnsi="Arial" w:cs="Arial"/>
        </w:rPr>
        <w:tab/>
      </w:r>
      <w:r w:rsidR="007C4239" w:rsidRPr="001C4C05">
        <w:rPr>
          <w:rFonts w:ascii="Arial" w:hAnsi="Arial" w:cs="Arial"/>
        </w:rPr>
        <w:t>Mark O’Neill, Health</w:t>
      </w:r>
      <w:r w:rsidR="007D38EE">
        <w:rPr>
          <w:rFonts w:ascii="Arial" w:hAnsi="Arial" w:cs="Arial"/>
        </w:rPr>
        <w:t>,</w:t>
      </w:r>
      <w:r w:rsidR="007C4239" w:rsidRPr="001C4C05">
        <w:rPr>
          <w:rFonts w:ascii="Arial" w:hAnsi="Arial" w:cs="Arial"/>
        </w:rPr>
        <w:t xml:space="preserve"> </w:t>
      </w:r>
      <w:hyperlink r:id="rId19" w:history="1">
        <w:r w:rsidR="007C4239" w:rsidRPr="007D38EE">
          <w:rPr>
            <w:rStyle w:val="Hyperlink"/>
            <w:rFonts w:ascii="Arial" w:hAnsi="Arial" w:cs="Arial"/>
          </w:rPr>
          <w:t>ra-dhpressoffice@pa.gov</w:t>
        </w:r>
      </w:hyperlink>
      <w:r w:rsidR="007C4239" w:rsidRPr="007D38EE">
        <w:rPr>
          <w:rFonts w:ascii="Arial" w:hAnsi="Arial" w:cs="Arial"/>
        </w:rPr>
        <w:t> </w:t>
      </w:r>
      <w:r w:rsidR="007D38EE">
        <w:rPr>
          <w:rFonts w:ascii="Arial" w:hAnsi="Arial" w:cs="Arial"/>
        </w:rPr>
        <w:t xml:space="preserve">, </w:t>
      </w:r>
      <w:r w:rsidR="007D38EE" w:rsidRPr="007D38EE">
        <w:rPr>
          <w:rFonts w:ascii="Arial" w:hAnsi="Arial" w:cs="Arial"/>
        </w:rPr>
        <w:t>717-787-1783</w:t>
      </w:r>
    </w:p>
    <w:p w14:paraId="5320334E" w14:textId="68B2EF07" w:rsidR="001C4C05" w:rsidRDefault="00D808F3" w:rsidP="00D808F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Wesley Robinson,</w:t>
      </w:r>
      <w:r w:rsidR="007D38EE">
        <w:rPr>
          <w:rFonts w:ascii="Arial" w:hAnsi="Arial" w:cs="Arial"/>
        </w:rPr>
        <w:t xml:space="preserve"> DCNR,</w:t>
      </w:r>
      <w:r>
        <w:rPr>
          <w:rFonts w:ascii="Arial" w:hAnsi="Arial" w:cs="Arial"/>
        </w:rPr>
        <w:t xml:space="preserve"> </w:t>
      </w:r>
      <w:hyperlink r:id="rId20" w:history="1">
        <w:r w:rsidRPr="00361AE0">
          <w:rPr>
            <w:rStyle w:val="Hyperlink"/>
            <w:rFonts w:ascii="Arial" w:hAnsi="Arial" w:cs="Arial"/>
          </w:rPr>
          <w:t>werobinson@pa.gov</w:t>
        </w:r>
      </w:hyperlink>
      <w:r>
        <w:rPr>
          <w:rFonts w:ascii="Arial" w:hAnsi="Arial" w:cs="Arial"/>
        </w:rPr>
        <w:t>,</w:t>
      </w:r>
      <w:r w:rsidR="007D38EE">
        <w:rPr>
          <w:rFonts w:ascii="Arial" w:hAnsi="Arial" w:cs="Arial"/>
        </w:rPr>
        <w:t xml:space="preserve"> 717-877-6315</w:t>
      </w:r>
    </w:p>
    <w:p w14:paraId="67AFF54D" w14:textId="77777777" w:rsidR="00D808F3" w:rsidRDefault="00D808F3" w:rsidP="001C4C05">
      <w:pPr>
        <w:spacing w:after="0" w:line="240" w:lineRule="auto"/>
        <w:jc w:val="center"/>
        <w:rPr>
          <w:rFonts w:ascii="Arial" w:hAnsi="Arial" w:cs="Arial"/>
        </w:rPr>
      </w:pPr>
    </w:p>
    <w:p w14:paraId="5FC24E7D" w14:textId="5D063B5C" w:rsidR="005615A4" w:rsidRPr="001C4C05" w:rsidRDefault="005615A4" w:rsidP="001C4C05">
      <w:pPr>
        <w:spacing w:after="0" w:line="240" w:lineRule="auto"/>
        <w:jc w:val="center"/>
        <w:rPr>
          <w:rFonts w:ascii="Arial" w:hAnsi="Arial" w:cs="Arial"/>
        </w:rPr>
      </w:pPr>
      <w:r w:rsidRPr="001C4C05">
        <w:rPr>
          <w:rFonts w:ascii="Arial" w:hAnsi="Arial" w:cs="Arial"/>
        </w:rPr>
        <w:t>###</w:t>
      </w:r>
    </w:p>
    <w:sectPr w:rsidR="005615A4" w:rsidRPr="001C4C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BD847" w14:textId="77777777" w:rsidR="00C73075" w:rsidRDefault="00C73075" w:rsidP="00A412B2">
      <w:pPr>
        <w:spacing w:after="0" w:line="240" w:lineRule="auto"/>
      </w:pPr>
      <w:r>
        <w:separator/>
      </w:r>
    </w:p>
  </w:endnote>
  <w:endnote w:type="continuationSeparator" w:id="0">
    <w:p w14:paraId="6511B5EB" w14:textId="77777777" w:rsidR="00C73075" w:rsidRDefault="00C73075" w:rsidP="00A412B2">
      <w:pPr>
        <w:spacing w:after="0" w:line="240" w:lineRule="auto"/>
      </w:pPr>
      <w:r>
        <w:continuationSeparator/>
      </w:r>
    </w:p>
  </w:endnote>
  <w:endnote w:type="continuationNotice" w:id="1">
    <w:p w14:paraId="177C4913" w14:textId="77777777" w:rsidR="00C73075" w:rsidRDefault="00C730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5ECE0" w14:textId="77777777" w:rsidR="00C73075" w:rsidRDefault="00C73075" w:rsidP="00A412B2">
      <w:pPr>
        <w:spacing w:after="0" w:line="240" w:lineRule="auto"/>
      </w:pPr>
      <w:r>
        <w:separator/>
      </w:r>
    </w:p>
  </w:footnote>
  <w:footnote w:type="continuationSeparator" w:id="0">
    <w:p w14:paraId="1FA6559C" w14:textId="77777777" w:rsidR="00C73075" w:rsidRDefault="00C73075" w:rsidP="00A412B2">
      <w:pPr>
        <w:spacing w:after="0" w:line="240" w:lineRule="auto"/>
      </w:pPr>
      <w:r>
        <w:continuationSeparator/>
      </w:r>
    </w:p>
  </w:footnote>
  <w:footnote w:type="continuationNotice" w:id="1">
    <w:p w14:paraId="68172F95" w14:textId="77777777" w:rsidR="00C73075" w:rsidRDefault="00C730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2B1A"/>
    <w:multiLevelType w:val="hybridMultilevel"/>
    <w:tmpl w:val="6C94C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A6ADF"/>
    <w:multiLevelType w:val="hybridMultilevel"/>
    <w:tmpl w:val="8D884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41"/>
    <w:rsid w:val="0001298D"/>
    <w:rsid w:val="000245A4"/>
    <w:rsid w:val="00026D77"/>
    <w:rsid w:val="00031E2E"/>
    <w:rsid w:val="00032153"/>
    <w:rsid w:val="00032657"/>
    <w:rsid w:val="00045B10"/>
    <w:rsid w:val="00073834"/>
    <w:rsid w:val="0008436E"/>
    <w:rsid w:val="000A1A9D"/>
    <w:rsid w:val="000A762F"/>
    <w:rsid w:val="000C3F9A"/>
    <w:rsid w:val="000C4323"/>
    <w:rsid w:val="000C5AAC"/>
    <w:rsid w:val="000C5D0E"/>
    <w:rsid w:val="000C7FA4"/>
    <w:rsid w:val="000F25BC"/>
    <w:rsid w:val="0010178A"/>
    <w:rsid w:val="0010273D"/>
    <w:rsid w:val="0010525E"/>
    <w:rsid w:val="00110932"/>
    <w:rsid w:val="00127E52"/>
    <w:rsid w:val="00130BC0"/>
    <w:rsid w:val="00134A3D"/>
    <w:rsid w:val="0014057F"/>
    <w:rsid w:val="001455E8"/>
    <w:rsid w:val="00152453"/>
    <w:rsid w:val="00183280"/>
    <w:rsid w:val="001B109F"/>
    <w:rsid w:val="001B62BD"/>
    <w:rsid w:val="001C4C05"/>
    <w:rsid w:val="001D1255"/>
    <w:rsid w:val="001E0EAA"/>
    <w:rsid w:val="001F336F"/>
    <w:rsid w:val="0020393F"/>
    <w:rsid w:val="00215BC7"/>
    <w:rsid w:val="002174FF"/>
    <w:rsid w:val="0022618C"/>
    <w:rsid w:val="00233AB8"/>
    <w:rsid w:val="0023445A"/>
    <w:rsid w:val="002416EF"/>
    <w:rsid w:val="00244FB6"/>
    <w:rsid w:val="00245874"/>
    <w:rsid w:val="00251DEE"/>
    <w:rsid w:val="00253542"/>
    <w:rsid w:val="00271950"/>
    <w:rsid w:val="002A2401"/>
    <w:rsid w:val="002B0B5C"/>
    <w:rsid w:val="002B41D6"/>
    <w:rsid w:val="002C065C"/>
    <w:rsid w:val="002C536E"/>
    <w:rsid w:val="002C7666"/>
    <w:rsid w:val="002D7592"/>
    <w:rsid w:val="002E1387"/>
    <w:rsid w:val="002E151B"/>
    <w:rsid w:val="002F0332"/>
    <w:rsid w:val="002F788D"/>
    <w:rsid w:val="00304CD5"/>
    <w:rsid w:val="0031328E"/>
    <w:rsid w:val="00321F2C"/>
    <w:rsid w:val="0032364C"/>
    <w:rsid w:val="003319F0"/>
    <w:rsid w:val="00334CB1"/>
    <w:rsid w:val="00344000"/>
    <w:rsid w:val="00345167"/>
    <w:rsid w:val="0035274B"/>
    <w:rsid w:val="0038507E"/>
    <w:rsid w:val="00392C39"/>
    <w:rsid w:val="003C1610"/>
    <w:rsid w:val="003D4CEB"/>
    <w:rsid w:val="003F4884"/>
    <w:rsid w:val="00405BE8"/>
    <w:rsid w:val="004133FD"/>
    <w:rsid w:val="00415AB5"/>
    <w:rsid w:val="00422BE0"/>
    <w:rsid w:val="00425F3A"/>
    <w:rsid w:val="00447123"/>
    <w:rsid w:val="00461415"/>
    <w:rsid w:val="004A237A"/>
    <w:rsid w:val="004A2955"/>
    <w:rsid w:val="004A740D"/>
    <w:rsid w:val="004D7D2D"/>
    <w:rsid w:val="004E01C8"/>
    <w:rsid w:val="004E07A6"/>
    <w:rsid w:val="00500ACC"/>
    <w:rsid w:val="005026C2"/>
    <w:rsid w:val="005165B4"/>
    <w:rsid w:val="0052577D"/>
    <w:rsid w:val="005423CD"/>
    <w:rsid w:val="00542C9E"/>
    <w:rsid w:val="00546121"/>
    <w:rsid w:val="005615A4"/>
    <w:rsid w:val="0056560A"/>
    <w:rsid w:val="00581D39"/>
    <w:rsid w:val="00585765"/>
    <w:rsid w:val="00586391"/>
    <w:rsid w:val="00586D61"/>
    <w:rsid w:val="00597740"/>
    <w:rsid w:val="005A290D"/>
    <w:rsid w:val="005C0358"/>
    <w:rsid w:val="005D5D16"/>
    <w:rsid w:val="005E18B7"/>
    <w:rsid w:val="005E4614"/>
    <w:rsid w:val="005F3E86"/>
    <w:rsid w:val="00606AD9"/>
    <w:rsid w:val="00631307"/>
    <w:rsid w:val="00640FD6"/>
    <w:rsid w:val="00654A66"/>
    <w:rsid w:val="00654EAD"/>
    <w:rsid w:val="006657FB"/>
    <w:rsid w:val="006703F7"/>
    <w:rsid w:val="006811D0"/>
    <w:rsid w:val="00687625"/>
    <w:rsid w:val="006951EE"/>
    <w:rsid w:val="006C7A45"/>
    <w:rsid w:val="006D26D7"/>
    <w:rsid w:val="006E7AEF"/>
    <w:rsid w:val="006F6530"/>
    <w:rsid w:val="00710C55"/>
    <w:rsid w:val="0071522C"/>
    <w:rsid w:val="0074636F"/>
    <w:rsid w:val="00757941"/>
    <w:rsid w:val="00772A22"/>
    <w:rsid w:val="007843D0"/>
    <w:rsid w:val="007C27C5"/>
    <w:rsid w:val="007C4239"/>
    <w:rsid w:val="007C7DEC"/>
    <w:rsid w:val="007D38EE"/>
    <w:rsid w:val="007E24E7"/>
    <w:rsid w:val="007E3A80"/>
    <w:rsid w:val="00805BDA"/>
    <w:rsid w:val="00806749"/>
    <w:rsid w:val="00807E09"/>
    <w:rsid w:val="00812408"/>
    <w:rsid w:val="0082018C"/>
    <w:rsid w:val="00827B4A"/>
    <w:rsid w:val="00844245"/>
    <w:rsid w:val="0084433B"/>
    <w:rsid w:val="0084516A"/>
    <w:rsid w:val="00845F57"/>
    <w:rsid w:val="00852B61"/>
    <w:rsid w:val="00855666"/>
    <w:rsid w:val="008602E1"/>
    <w:rsid w:val="00880732"/>
    <w:rsid w:val="00883CA2"/>
    <w:rsid w:val="00885601"/>
    <w:rsid w:val="008B3391"/>
    <w:rsid w:val="008C597D"/>
    <w:rsid w:val="008D10E2"/>
    <w:rsid w:val="00903058"/>
    <w:rsid w:val="00905DC6"/>
    <w:rsid w:val="009209A3"/>
    <w:rsid w:val="009331E7"/>
    <w:rsid w:val="00944198"/>
    <w:rsid w:val="009672A4"/>
    <w:rsid w:val="009945AE"/>
    <w:rsid w:val="009B7BE0"/>
    <w:rsid w:val="009C2544"/>
    <w:rsid w:val="009F261D"/>
    <w:rsid w:val="009F2CFB"/>
    <w:rsid w:val="00A147A1"/>
    <w:rsid w:val="00A3351A"/>
    <w:rsid w:val="00A412B2"/>
    <w:rsid w:val="00A50E47"/>
    <w:rsid w:val="00AA7051"/>
    <w:rsid w:val="00AD6F1A"/>
    <w:rsid w:val="00B0090A"/>
    <w:rsid w:val="00B02CF2"/>
    <w:rsid w:val="00B148F6"/>
    <w:rsid w:val="00B34A10"/>
    <w:rsid w:val="00B542FE"/>
    <w:rsid w:val="00B57E2B"/>
    <w:rsid w:val="00B6778C"/>
    <w:rsid w:val="00B85C75"/>
    <w:rsid w:val="00B86A95"/>
    <w:rsid w:val="00B9602D"/>
    <w:rsid w:val="00BA4325"/>
    <w:rsid w:val="00BA6293"/>
    <w:rsid w:val="00BC5F05"/>
    <w:rsid w:val="00C17115"/>
    <w:rsid w:val="00C32767"/>
    <w:rsid w:val="00C344CB"/>
    <w:rsid w:val="00C603B3"/>
    <w:rsid w:val="00C60E23"/>
    <w:rsid w:val="00C6656C"/>
    <w:rsid w:val="00C73075"/>
    <w:rsid w:val="00C96660"/>
    <w:rsid w:val="00CA1CBF"/>
    <w:rsid w:val="00CD188E"/>
    <w:rsid w:val="00D15CCB"/>
    <w:rsid w:val="00D27E54"/>
    <w:rsid w:val="00D31ACC"/>
    <w:rsid w:val="00D36664"/>
    <w:rsid w:val="00D4259C"/>
    <w:rsid w:val="00D43891"/>
    <w:rsid w:val="00D47593"/>
    <w:rsid w:val="00D5115A"/>
    <w:rsid w:val="00D53625"/>
    <w:rsid w:val="00D565F5"/>
    <w:rsid w:val="00D636D8"/>
    <w:rsid w:val="00D65336"/>
    <w:rsid w:val="00D752E0"/>
    <w:rsid w:val="00D7544D"/>
    <w:rsid w:val="00D76052"/>
    <w:rsid w:val="00D80612"/>
    <w:rsid w:val="00D808F3"/>
    <w:rsid w:val="00D8094C"/>
    <w:rsid w:val="00D87823"/>
    <w:rsid w:val="00D9323A"/>
    <w:rsid w:val="00DA17E2"/>
    <w:rsid w:val="00DB1381"/>
    <w:rsid w:val="00DB3646"/>
    <w:rsid w:val="00E017D8"/>
    <w:rsid w:val="00E042C2"/>
    <w:rsid w:val="00E07235"/>
    <w:rsid w:val="00E16A7F"/>
    <w:rsid w:val="00E2567B"/>
    <w:rsid w:val="00E307BC"/>
    <w:rsid w:val="00E30D9E"/>
    <w:rsid w:val="00E5343D"/>
    <w:rsid w:val="00E75760"/>
    <w:rsid w:val="00E966CD"/>
    <w:rsid w:val="00EB31D1"/>
    <w:rsid w:val="00EC0646"/>
    <w:rsid w:val="00EC3693"/>
    <w:rsid w:val="00EC5E05"/>
    <w:rsid w:val="00ED2204"/>
    <w:rsid w:val="00EE2B2F"/>
    <w:rsid w:val="00EF007E"/>
    <w:rsid w:val="00EF12EE"/>
    <w:rsid w:val="00F20318"/>
    <w:rsid w:val="00F3293F"/>
    <w:rsid w:val="00F34D47"/>
    <w:rsid w:val="00F474A3"/>
    <w:rsid w:val="00F56C28"/>
    <w:rsid w:val="00F704B1"/>
    <w:rsid w:val="00F77AB6"/>
    <w:rsid w:val="00F80950"/>
    <w:rsid w:val="00F94824"/>
    <w:rsid w:val="00FB2EBD"/>
    <w:rsid w:val="00FB6DB5"/>
    <w:rsid w:val="00FD1939"/>
    <w:rsid w:val="00FD2C9C"/>
    <w:rsid w:val="00FE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C4F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2B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412B2"/>
    <w:rPr>
      <w:color w:val="0563C1" w:themeColor="hyperlink"/>
      <w:u w:val="single"/>
    </w:rPr>
  </w:style>
  <w:style w:type="character" w:styleId="FollowedHyperlink">
    <w:name w:val="FollowedHyperlink"/>
    <w:basedOn w:val="DefaultParagraphFont"/>
    <w:uiPriority w:val="99"/>
    <w:semiHidden/>
    <w:unhideWhenUsed/>
    <w:rsid w:val="00A412B2"/>
    <w:rPr>
      <w:color w:val="954F72" w:themeColor="followedHyperlink"/>
      <w:u w:val="single"/>
    </w:rPr>
  </w:style>
  <w:style w:type="paragraph" w:styleId="Header">
    <w:name w:val="header"/>
    <w:basedOn w:val="Normal"/>
    <w:link w:val="HeaderChar"/>
    <w:uiPriority w:val="99"/>
    <w:unhideWhenUsed/>
    <w:rsid w:val="00A41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2B2"/>
  </w:style>
  <w:style w:type="paragraph" w:styleId="Footer">
    <w:name w:val="footer"/>
    <w:basedOn w:val="Normal"/>
    <w:link w:val="FooterChar"/>
    <w:uiPriority w:val="99"/>
    <w:unhideWhenUsed/>
    <w:rsid w:val="00A41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2B2"/>
  </w:style>
  <w:style w:type="character" w:styleId="CommentReference">
    <w:name w:val="annotation reference"/>
    <w:basedOn w:val="DefaultParagraphFont"/>
    <w:uiPriority w:val="99"/>
    <w:semiHidden/>
    <w:unhideWhenUsed/>
    <w:rsid w:val="00AD6F1A"/>
    <w:rPr>
      <w:sz w:val="16"/>
      <w:szCs w:val="16"/>
    </w:rPr>
  </w:style>
  <w:style w:type="paragraph" w:styleId="CommentText">
    <w:name w:val="annotation text"/>
    <w:basedOn w:val="Normal"/>
    <w:link w:val="CommentTextChar"/>
    <w:uiPriority w:val="99"/>
    <w:semiHidden/>
    <w:unhideWhenUsed/>
    <w:rsid w:val="00AD6F1A"/>
    <w:pPr>
      <w:spacing w:line="240" w:lineRule="auto"/>
    </w:pPr>
    <w:rPr>
      <w:sz w:val="20"/>
      <w:szCs w:val="20"/>
    </w:rPr>
  </w:style>
  <w:style w:type="character" w:customStyle="1" w:styleId="CommentTextChar">
    <w:name w:val="Comment Text Char"/>
    <w:basedOn w:val="DefaultParagraphFont"/>
    <w:link w:val="CommentText"/>
    <w:uiPriority w:val="99"/>
    <w:semiHidden/>
    <w:rsid w:val="00AD6F1A"/>
    <w:rPr>
      <w:sz w:val="20"/>
      <w:szCs w:val="20"/>
    </w:rPr>
  </w:style>
  <w:style w:type="paragraph" w:styleId="CommentSubject">
    <w:name w:val="annotation subject"/>
    <w:basedOn w:val="CommentText"/>
    <w:next w:val="CommentText"/>
    <w:link w:val="CommentSubjectChar"/>
    <w:uiPriority w:val="99"/>
    <w:semiHidden/>
    <w:unhideWhenUsed/>
    <w:rsid w:val="00AD6F1A"/>
    <w:rPr>
      <w:b/>
      <w:bCs/>
    </w:rPr>
  </w:style>
  <w:style w:type="character" w:customStyle="1" w:styleId="CommentSubjectChar">
    <w:name w:val="Comment Subject Char"/>
    <w:basedOn w:val="CommentTextChar"/>
    <w:link w:val="CommentSubject"/>
    <w:uiPriority w:val="99"/>
    <w:semiHidden/>
    <w:rsid w:val="00AD6F1A"/>
    <w:rPr>
      <w:b/>
      <w:bCs/>
      <w:sz w:val="20"/>
      <w:szCs w:val="20"/>
    </w:rPr>
  </w:style>
  <w:style w:type="paragraph" w:styleId="BalloonText">
    <w:name w:val="Balloon Text"/>
    <w:basedOn w:val="Normal"/>
    <w:link w:val="BalloonTextChar"/>
    <w:uiPriority w:val="99"/>
    <w:semiHidden/>
    <w:unhideWhenUsed/>
    <w:rsid w:val="00AD6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F1A"/>
    <w:rPr>
      <w:rFonts w:ascii="Segoe UI" w:hAnsi="Segoe UI" w:cs="Segoe UI"/>
      <w:sz w:val="18"/>
      <w:szCs w:val="18"/>
    </w:rPr>
  </w:style>
  <w:style w:type="character" w:customStyle="1" w:styleId="tgc">
    <w:name w:val="_tgc"/>
    <w:basedOn w:val="DefaultParagraphFont"/>
    <w:rsid w:val="00AD6F1A"/>
  </w:style>
  <w:style w:type="character" w:styleId="UnresolvedMention">
    <w:name w:val="Unresolved Mention"/>
    <w:basedOn w:val="DefaultParagraphFont"/>
    <w:uiPriority w:val="99"/>
    <w:semiHidden/>
    <w:unhideWhenUsed/>
    <w:rsid w:val="000C5D0E"/>
    <w:rPr>
      <w:color w:val="605E5C"/>
      <w:shd w:val="clear" w:color="auto" w:fill="E1DFDD"/>
    </w:rPr>
  </w:style>
  <w:style w:type="paragraph" w:styleId="ListParagraph">
    <w:name w:val="List Paragraph"/>
    <w:basedOn w:val="Normal"/>
    <w:uiPriority w:val="34"/>
    <w:qFormat/>
    <w:rsid w:val="00E0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291695">
      <w:bodyDiv w:val="1"/>
      <w:marLeft w:val="0"/>
      <w:marRight w:val="0"/>
      <w:marTop w:val="0"/>
      <w:marBottom w:val="0"/>
      <w:divBdr>
        <w:top w:val="none" w:sz="0" w:space="0" w:color="auto"/>
        <w:left w:val="none" w:sz="0" w:space="0" w:color="auto"/>
        <w:bottom w:val="none" w:sz="0" w:space="0" w:color="auto"/>
        <w:right w:val="none" w:sz="0" w:space="0" w:color="auto"/>
      </w:divBdr>
    </w:div>
    <w:div w:id="162110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AA0E.C58002E0" TargetMode="External"/><Relationship Id="rId13" Type="http://schemas.openxmlformats.org/officeDocument/2006/relationships/hyperlink" Target="https://www.cdc.gov/mosquitoes/mosquito-bites/how-to-use-permethrin.html" TargetMode="External"/><Relationship Id="rId18" Type="http://schemas.openxmlformats.org/officeDocument/2006/relationships/hyperlink" Target="mailto:nshader@pa.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www.cdc.gov/powassan/index.html" TargetMode="External"/><Relationship Id="rId2" Type="http://schemas.openxmlformats.org/officeDocument/2006/relationships/styles" Target="styles.xml"/><Relationship Id="rId16" Type="http://schemas.openxmlformats.org/officeDocument/2006/relationships/hyperlink" Target="https://www.cdc.gov/powassan/index.html" TargetMode="External"/><Relationship Id="rId20" Type="http://schemas.openxmlformats.org/officeDocument/2006/relationships/hyperlink" Target="mailto:werobinson@p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media.pa.gov/Pages/DEP_details.aspx?newsid=1164" TargetMode="External"/><Relationship Id="rId10" Type="http://schemas.openxmlformats.org/officeDocument/2006/relationships/image" Target="media/image3.png"/><Relationship Id="rId19" Type="http://schemas.openxmlformats.org/officeDocument/2006/relationships/hyperlink" Target="mailto:ra-dhpressoffice@pa.gov"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epa.gov/insect-repell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2022-03-08T15:47:00Z</dcterms:created>
  <dcterms:modified xsi:type="dcterms:W3CDTF">2022-03-08T16:34:00Z</dcterms:modified>
</cp:coreProperties>
</file>